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3C" w:rsidRPr="0010348D" w:rsidRDefault="00B9283C" w:rsidP="0057698E">
      <w:pPr>
        <w:pStyle w:val="TitrePV"/>
        <w:rPr>
          <w:b/>
          <w:iCs w:val="0"/>
          <w:sz w:val="24"/>
          <w:szCs w:val="20"/>
        </w:rPr>
      </w:pPr>
      <w:bookmarkStart w:id="0" w:name="_GoBack"/>
      <w:bookmarkEnd w:id="0"/>
      <w:r w:rsidRPr="0010348D">
        <w:rPr>
          <w:b/>
          <w:iCs w:val="0"/>
          <w:sz w:val="24"/>
          <w:szCs w:val="20"/>
        </w:rPr>
        <w:t xml:space="preserve">PROCES-VERBAL DE L’ASSEMBLEE GENERALE </w:t>
      </w:r>
      <w:r w:rsidRPr="00680F73">
        <w:rPr>
          <w:b/>
          <w:sz w:val="24"/>
          <w:szCs w:val="20"/>
        </w:rPr>
        <w:t>ordinaire</w:t>
      </w:r>
      <w:r w:rsidRPr="0010348D">
        <w:rPr>
          <w:b/>
          <w:iCs w:val="0"/>
          <w:sz w:val="24"/>
          <w:szCs w:val="20"/>
        </w:rPr>
        <w:t xml:space="preserve"> DE LA COPROPRIETE</w:t>
      </w:r>
    </w:p>
    <w:p w:rsidR="00B9283C" w:rsidRPr="0010348D" w:rsidRDefault="00B9283C" w:rsidP="0057698E">
      <w:pPr>
        <w:pStyle w:val="TitrePV"/>
        <w:rPr>
          <w:b/>
          <w:iCs w:val="0"/>
          <w:sz w:val="24"/>
          <w:szCs w:val="20"/>
        </w:rPr>
      </w:pPr>
      <w:r w:rsidRPr="00680F73">
        <w:rPr>
          <w:b/>
          <w:sz w:val="24"/>
          <w:szCs w:val="20"/>
        </w:rPr>
        <w:t>PROMONTOIRE</w:t>
      </w:r>
    </w:p>
    <w:p w:rsidR="00B9283C" w:rsidRPr="0010348D" w:rsidRDefault="00B9283C" w:rsidP="0057698E">
      <w:pPr>
        <w:pStyle w:val="TitrePV"/>
        <w:rPr>
          <w:b/>
          <w:iCs w:val="0"/>
          <w:sz w:val="24"/>
          <w:szCs w:val="20"/>
        </w:rPr>
      </w:pPr>
      <w:r w:rsidRPr="00680F73">
        <w:rPr>
          <w:b/>
          <w:sz w:val="24"/>
          <w:szCs w:val="20"/>
        </w:rPr>
        <w:t>2/4 RUE DE LA BRUYERE</w:t>
      </w:r>
    </w:p>
    <w:p w:rsidR="00B9283C" w:rsidRDefault="00B9283C" w:rsidP="0057698E">
      <w:pPr>
        <w:pStyle w:val="TitrePV"/>
      </w:pPr>
      <w:r w:rsidRPr="00680F73">
        <w:rPr>
          <w:b/>
          <w:sz w:val="24"/>
          <w:szCs w:val="20"/>
        </w:rPr>
        <w:t>74100</w:t>
      </w:r>
      <w:r w:rsidRPr="0010348D">
        <w:rPr>
          <w:b/>
          <w:iCs w:val="0"/>
          <w:sz w:val="24"/>
          <w:szCs w:val="20"/>
        </w:rPr>
        <w:t xml:space="preserve">  </w:t>
      </w:r>
      <w:r w:rsidRPr="00680F73">
        <w:rPr>
          <w:b/>
          <w:sz w:val="24"/>
          <w:szCs w:val="20"/>
        </w:rPr>
        <w:t>ANNEMASSE</w:t>
      </w:r>
    </w:p>
    <w:p w:rsidR="00B9283C" w:rsidRPr="0008154D" w:rsidRDefault="00B9283C" w:rsidP="0057698E">
      <w:pPr>
        <w:rPr>
          <w:noProof/>
        </w:rPr>
      </w:pPr>
    </w:p>
    <w:p w:rsidR="00B9283C" w:rsidRPr="002721DF" w:rsidRDefault="00B9283C" w:rsidP="0057698E">
      <w:pPr>
        <w:pStyle w:val="ExposPV"/>
      </w:pPr>
      <w:r w:rsidRPr="002721DF">
        <w:t xml:space="preserve">Le </w:t>
      </w:r>
      <w:r w:rsidRPr="00680F73">
        <w:t>lundi 09 mai 2016</w:t>
      </w:r>
      <w:r w:rsidRPr="002721DF">
        <w:t xml:space="preserve"> à </w:t>
      </w:r>
      <w:r w:rsidRPr="00680F73">
        <w:t>17h30</w:t>
      </w:r>
      <w:r w:rsidRPr="002721DF">
        <w:t xml:space="preserve">, les copropriétaires régulièrement convoqués par le syndic se sont réunis en assemblée générale </w:t>
      </w:r>
      <w:r w:rsidRPr="00680F73">
        <w:t>AGENCE 4807 IMMOBILIER</w:t>
      </w:r>
      <w:r w:rsidRPr="002721DF">
        <w:t xml:space="preserve"> </w:t>
      </w:r>
      <w:r w:rsidRPr="00680F73">
        <w:t>4, RUE CHARLES DUPRAZ</w:t>
      </w:r>
      <w:r w:rsidRPr="002721DF">
        <w:t xml:space="preserve"> </w:t>
      </w:r>
      <w:r w:rsidRPr="00680F73">
        <w:t>74100 ANNEMASSE</w:t>
      </w:r>
      <w:r w:rsidRPr="002721DF">
        <w:t xml:space="preserve">  en vue de délibérer sur l'ordre du jour ci-après.</w:t>
      </w:r>
    </w:p>
    <w:p w:rsidR="00B9283C" w:rsidRPr="002721DF" w:rsidRDefault="00B9283C" w:rsidP="0057698E">
      <w:pPr>
        <w:pStyle w:val="ExposPV"/>
      </w:pPr>
    </w:p>
    <w:p w:rsidR="00B9283C" w:rsidRPr="002721DF" w:rsidRDefault="00B9283C" w:rsidP="0057698E">
      <w:pPr>
        <w:pStyle w:val="ExposPV"/>
      </w:pPr>
      <w:r w:rsidRPr="002721DF">
        <w:rPr>
          <w:b/>
        </w:rPr>
        <w:t>Etaient présents ou représentés</w:t>
      </w:r>
      <w:r w:rsidRPr="002721DF">
        <w:t xml:space="preserve"> </w:t>
      </w:r>
      <w:r w:rsidRPr="00680F73">
        <w:t>12</w:t>
      </w:r>
      <w:r w:rsidRPr="002721DF">
        <w:t xml:space="preserve"> copropriétaires sur un total de </w:t>
      </w:r>
      <w:r w:rsidRPr="00680F73">
        <w:t>29</w:t>
      </w:r>
      <w:r w:rsidRPr="002721DF">
        <w:t xml:space="preserve">, totalisant </w:t>
      </w:r>
      <w:r w:rsidRPr="00680F73">
        <w:t>610</w:t>
      </w:r>
      <w:r w:rsidRPr="002721DF">
        <w:t>/</w:t>
      </w:r>
      <w:r w:rsidRPr="00680F73">
        <w:t>1560</w:t>
      </w:r>
      <w:r w:rsidRPr="002721DF">
        <w:t xml:space="preserve"> tantièmes généraux.</w:t>
      </w:r>
    </w:p>
    <w:p w:rsidR="00B9283C" w:rsidRPr="002721DF" w:rsidRDefault="00B9283C" w:rsidP="0057698E">
      <w:pPr>
        <w:pStyle w:val="ExposPV"/>
      </w:pPr>
    </w:p>
    <w:p w:rsidR="00B9283C" w:rsidRDefault="00B9283C" w:rsidP="0057698E">
      <w:pPr>
        <w:pStyle w:val="TitrePV"/>
        <w:pBdr>
          <w:top w:val="none" w:sz="0" w:space="0" w:color="auto"/>
          <w:left w:val="none" w:sz="0" w:space="0" w:color="auto"/>
          <w:bottom w:val="none" w:sz="0" w:space="0" w:color="auto"/>
          <w:right w:val="none" w:sz="0" w:space="0" w:color="auto"/>
        </w:pBdr>
        <w:shd w:val="clear" w:color="auto" w:fill="auto"/>
        <w:jc w:val="both"/>
      </w:pPr>
      <w:r w:rsidRPr="002721DF">
        <w:rPr>
          <w:b/>
        </w:rPr>
        <w:t>Etaient absents ou non représentés</w:t>
      </w:r>
      <w:r w:rsidRPr="002721DF">
        <w:t xml:space="preserve"> </w:t>
      </w:r>
      <w:r w:rsidRPr="00680F73">
        <w:t>17</w:t>
      </w:r>
      <w:r w:rsidRPr="002721DF">
        <w:t xml:space="preserve"> copropriétaires sur un total de </w:t>
      </w:r>
      <w:r w:rsidRPr="00680F73">
        <w:t>29</w:t>
      </w:r>
      <w:r w:rsidRPr="002721DF">
        <w:t xml:space="preserve">, totalisant </w:t>
      </w:r>
      <w:r w:rsidRPr="00680F73">
        <w:t>950</w:t>
      </w:r>
      <w:r w:rsidRPr="002721DF">
        <w:t>/</w:t>
      </w:r>
      <w:r w:rsidRPr="00680F73">
        <w:t>1560</w:t>
      </w:r>
      <w:r w:rsidRPr="002721DF">
        <w:t xml:space="preserve"> tantièmes généraux</w:t>
      </w:r>
      <w:r>
        <w:t xml:space="preserve"> </w:t>
      </w:r>
      <w:r w:rsidRPr="002721DF">
        <w:t>:</w:t>
      </w:r>
    </w:p>
    <w:p w:rsidR="00B9283C" w:rsidRPr="00CA2FE9" w:rsidRDefault="00B9283C" w:rsidP="0057698E">
      <w:pPr>
        <w:pStyle w:val="ExposPV"/>
      </w:pPr>
      <w:r w:rsidRPr="00722155">
        <w:rPr>
          <w:iCs/>
          <w:caps/>
          <w:sz w:val="16"/>
          <w:szCs w:val="16"/>
        </w:rPr>
        <w:t xml:space="preserve">M. AEBISCHER CHRISTIAN (7), M. BAILLY BERNARD (39), M. et Mme BAUMES OLIVIER (55), M. BOILLOT NOEL (36), Mme BOSIO MARYSE (214), M. BOUVIER A. ou (55), Mme BOUVIER MONIQUE (8), M. CHARLET REMI (52), M. et Mme COLAKOGLU SELAHATTIN (59), M. DIALLO IBRAHIMA (43), M. GAVASCO ANTHONY (59), M. MAS MICHEL (52), M. MUGNIER Guy (117), M. NORTES.LOPEZ JOSE (59), M. OUNGKAM Cletus (52), M. TESSIER HERVE (36), Mme WABLE-CROIZET PATRICIA (7), </w:t>
      </w:r>
    </w:p>
    <w:p w:rsidR="00B9283C" w:rsidRPr="00946D2B" w:rsidRDefault="00B9283C" w:rsidP="0057698E">
      <w:pPr>
        <w:pStyle w:val="ExposPV"/>
        <w:rPr>
          <w:rFonts w:ascii="Verdana" w:hAnsi="Verdana"/>
        </w:rPr>
      </w:pPr>
      <w:r>
        <w:rPr>
          <w:rFonts w:ascii="Verdana" w:hAnsi="Verdana"/>
        </w:rPr>
        <w:t xml:space="preserve"> </w:t>
      </w:r>
    </w:p>
    <w:p w:rsidR="00B9283C" w:rsidRPr="00946D2B" w:rsidRDefault="00B9283C" w:rsidP="0057698E">
      <w:pPr>
        <w:pStyle w:val="TitreRsolution"/>
      </w:pPr>
      <w:r>
        <w:t>Résolution</w:t>
      </w:r>
      <w:r w:rsidRPr="00946D2B">
        <w:t xml:space="preserve"> n° </w:t>
      </w:r>
      <w:r w:rsidRPr="00680F73">
        <w:rPr>
          <w:noProof/>
        </w:rPr>
        <w:t>01</w:t>
      </w:r>
      <w:r>
        <w:t xml:space="preserve"> : </w:t>
      </w:r>
      <w:r w:rsidRPr="00680F73">
        <w:rPr>
          <w:noProof/>
        </w:rPr>
        <w:t xml:space="preserve">Election du président de séance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24</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L'assemblée générale désigne en qualité de président de séance M. DAVID</w:t>
      </w:r>
    </w:p>
    <w:p w:rsidR="00B9283C" w:rsidRDefault="00B9283C" w:rsidP="0057698E">
      <w:pPr>
        <w:pStyle w:val="DpartArrive"/>
        <w:rPr>
          <w:noProof/>
        </w:rPr>
      </w:pPr>
      <w:r w:rsidRPr="002E5D45">
        <w:t xml:space="preserve"> </w:t>
      </w:r>
      <w:r>
        <w:rPr>
          <w:rStyle w:val="TextersolutionCar"/>
        </w:rPr>
        <w:t xml:space="preserve"> </w:t>
      </w:r>
    </w:p>
    <w:p w:rsidR="00B9283C" w:rsidRDefault="00B9283C" w:rsidP="0057698E">
      <w:pPr>
        <w:pStyle w:val="DpartArrive"/>
        <w:rPr>
          <w:noProof/>
        </w:rPr>
      </w:pPr>
      <w:r w:rsidRPr="00D45BEF">
        <w:rPr>
          <w:rStyle w:val="VotegrasCar"/>
          <w:noProof/>
        </w:rPr>
        <w:t xml:space="preserve">Vote(nt) POUR </w:t>
      </w:r>
      <w:r>
        <w:rPr>
          <w:noProof/>
        </w:rPr>
        <w:t xml:space="preserve">: </w:t>
      </w:r>
      <w:r w:rsidRPr="00722155">
        <w:rPr>
          <w:rFonts w:cs="Times New Roman"/>
          <w:b/>
          <w:noProof/>
          <w:sz w:val="20"/>
        </w:rPr>
        <w:t>12</w:t>
      </w:r>
      <w:r w:rsidRPr="00946D2B">
        <w:rPr>
          <w:noProof/>
        </w:rPr>
        <w:t xml:space="preserve"> copropriétaire(s) totalisant </w:t>
      </w:r>
      <w:r w:rsidRPr="00722155">
        <w:rPr>
          <w:rFonts w:cs="Times New Roman"/>
          <w:b/>
          <w:noProof/>
          <w:sz w:val="20"/>
        </w:rPr>
        <w:t>610</w:t>
      </w:r>
      <w:r w:rsidRPr="00946D2B">
        <w:rPr>
          <w:noProof/>
        </w:rPr>
        <w:t xml:space="preserve"> / </w:t>
      </w:r>
      <w:r w:rsidRPr="00680F73">
        <w:rPr>
          <w:b/>
          <w:noProof/>
        </w:rPr>
        <w:t>610</w:t>
      </w:r>
      <w:r w:rsidRPr="00946D2B">
        <w:rPr>
          <w:noProof/>
        </w:rPr>
        <w:t xml:space="preserve"> tantièmes.</w:t>
      </w:r>
      <w:r>
        <w:rPr>
          <w:rStyle w:val="ConditionMajoritCar"/>
        </w:rPr>
        <w:t xml:space="preserve"> </w:t>
      </w:r>
    </w:p>
    <w:p w:rsidR="00B9283C" w:rsidRDefault="00B9283C" w:rsidP="0057698E">
      <w:pPr>
        <w:pStyle w:val="DpartArrive"/>
        <w:rPr>
          <w:noProof/>
        </w:rPr>
      </w:pPr>
      <w:r w:rsidRPr="00FF31E6">
        <w:rPr>
          <w:noProof/>
        </w:rPr>
        <w:sym w:font="Wingdings" w:char="F040"/>
      </w:r>
      <w:r>
        <w:rPr>
          <w:noProof/>
        </w:rPr>
        <w:t xml:space="preserve"> </w:t>
      </w:r>
      <w:r w:rsidRPr="00680F73">
        <w:rPr>
          <w:noProof/>
        </w:rPr>
        <w:t>Résolution adoptée à l’unanimité des suffrages exprimés des copropriétaires présents et représentés.</w:t>
      </w:r>
    </w:p>
    <w:p w:rsidR="00B9283C" w:rsidRPr="00910E84" w:rsidRDefault="00B9283C" w:rsidP="0057698E">
      <w:pPr>
        <w:pStyle w:val="ExposPV"/>
      </w:pPr>
    </w:p>
    <w:p w:rsidR="00B9283C" w:rsidRPr="00946D2B" w:rsidRDefault="00B9283C" w:rsidP="0057698E">
      <w:pPr>
        <w:pStyle w:val="TitreRsolution"/>
      </w:pPr>
      <w:r>
        <w:t>Résolution</w:t>
      </w:r>
      <w:r w:rsidRPr="00946D2B">
        <w:t xml:space="preserve"> n° </w:t>
      </w:r>
      <w:r w:rsidRPr="00680F73">
        <w:rPr>
          <w:noProof/>
        </w:rPr>
        <w:t>02</w:t>
      </w:r>
      <w:r>
        <w:t xml:space="preserve"> : </w:t>
      </w:r>
      <w:r w:rsidRPr="00680F73">
        <w:rPr>
          <w:noProof/>
        </w:rPr>
        <w:t xml:space="preserve">Election de scrutateur </w:t>
      </w:r>
    </w:p>
    <w:p w:rsidR="00B9283C" w:rsidRDefault="00B9283C" w:rsidP="0057698E">
      <w:pPr>
        <w:keepNext/>
        <w:rPr>
          <w:rFonts w:ascii="Comic Sans MS" w:hAnsi="Comic Sans MS" w:cs="Arial"/>
          <w:i/>
          <w:noProof/>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24</w:t>
      </w:r>
    </w:p>
    <w:p w:rsidR="00910E84" w:rsidRDefault="00910E84" w:rsidP="0057698E">
      <w:pPr>
        <w:keepNext/>
        <w:rPr>
          <w:rFonts w:ascii="Verdana" w:hAnsi="Verdana" w:cs="Arial"/>
          <w:i/>
          <w:sz w:val="16"/>
          <w:szCs w:val="16"/>
        </w:rPr>
      </w:pPr>
    </w:p>
    <w:p w:rsidR="00B9283C" w:rsidRPr="00680F73" w:rsidRDefault="00B9283C" w:rsidP="00722155">
      <w:pPr>
        <w:pStyle w:val="Textersolution"/>
        <w:rPr>
          <w:noProof/>
        </w:rPr>
      </w:pPr>
      <w:r w:rsidRPr="00680F73">
        <w:rPr>
          <w:noProof/>
        </w:rPr>
        <w:t>Pas de candidat.</w:t>
      </w:r>
    </w:p>
    <w:p w:rsidR="00B9283C" w:rsidRDefault="00B9283C" w:rsidP="0057698E">
      <w:pPr>
        <w:pStyle w:val="DpartArrive"/>
        <w:rPr>
          <w:noProof/>
        </w:rPr>
      </w:pPr>
    </w:p>
    <w:p w:rsidR="00B9283C" w:rsidRDefault="00B9283C" w:rsidP="0057698E">
      <w:pPr>
        <w:pStyle w:val="DpartArrive"/>
        <w:rPr>
          <w:noProof/>
        </w:rPr>
      </w:pPr>
      <w:r w:rsidRPr="00D45BEF">
        <w:rPr>
          <w:rStyle w:val="VotegrasCar"/>
          <w:noProof/>
        </w:rPr>
        <w:t xml:space="preserve">Vote(nt) POUR </w:t>
      </w:r>
      <w:r>
        <w:rPr>
          <w:noProof/>
        </w:rPr>
        <w:t xml:space="preserve">: </w:t>
      </w:r>
      <w:r w:rsidRPr="00722155">
        <w:rPr>
          <w:rFonts w:cs="Times New Roman"/>
          <w:b/>
          <w:noProof/>
          <w:sz w:val="20"/>
        </w:rPr>
        <w:t>12</w:t>
      </w:r>
      <w:r w:rsidRPr="00946D2B">
        <w:rPr>
          <w:noProof/>
        </w:rPr>
        <w:t xml:space="preserve"> copropriétaire(s) totalisant </w:t>
      </w:r>
      <w:r w:rsidRPr="00722155">
        <w:rPr>
          <w:rFonts w:cs="Times New Roman"/>
          <w:b/>
          <w:noProof/>
          <w:sz w:val="20"/>
        </w:rPr>
        <w:t>610</w:t>
      </w:r>
      <w:r w:rsidRPr="00946D2B">
        <w:rPr>
          <w:noProof/>
        </w:rPr>
        <w:t xml:space="preserve"> / </w:t>
      </w:r>
      <w:r w:rsidRPr="00680F73">
        <w:rPr>
          <w:b/>
          <w:noProof/>
        </w:rPr>
        <w:t>610</w:t>
      </w:r>
      <w:r w:rsidRPr="00946D2B">
        <w:rPr>
          <w:noProof/>
        </w:rPr>
        <w:t xml:space="preserve"> tantièmes.</w:t>
      </w:r>
      <w:r>
        <w:rPr>
          <w:rStyle w:val="ConditionMajoritCar"/>
        </w:rPr>
        <w:t xml:space="preserve"> </w:t>
      </w:r>
    </w:p>
    <w:p w:rsidR="00B9283C" w:rsidRDefault="00B9283C" w:rsidP="0057698E">
      <w:pPr>
        <w:pStyle w:val="DpartArrive"/>
        <w:rPr>
          <w:noProof/>
        </w:rPr>
      </w:pPr>
      <w:r w:rsidRPr="00FF31E6">
        <w:rPr>
          <w:noProof/>
        </w:rPr>
        <w:sym w:font="Wingdings" w:char="F040"/>
      </w:r>
      <w:r>
        <w:rPr>
          <w:noProof/>
        </w:rPr>
        <w:t xml:space="preserve"> </w:t>
      </w:r>
      <w:r w:rsidRPr="00680F73">
        <w:rPr>
          <w:noProof/>
        </w:rPr>
        <w:t>Résolution adoptée à l’unanimité des suffrages exprimés des copropriétaires présents et représentés.</w:t>
      </w:r>
    </w:p>
    <w:p w:rsidR="00B9283C" w:rsidRPr="00910E84" w:rsidRDefault="00B9283C" w:rsidP="0057698E">
      <w:pPr>
        <w:pStyle w:val="ExposPV"/>
      </w:pPr>
    </w:p>
    <w:p w:rsidR="00B9283C" w:rsidRPr="00946D2B" w:rsidRDefault="00B9283C" w:rsidP="0057698E">
      <w:pPr>
        <w:pStyle w:val="TitreRsolution"/>
      </w:pPr>
      <w:r>
        <w:t>Résolution</w:t>
      </w:r>
      <w:r w:rsidRPr="00946D2B">
        <w:t xml:space="preserve"> n° </w:t>
      </w:r>
      <w:r w:rsidRPr="00680F73">
        <w:rPr>
          <w:noProof/>
        </w:rPr>
        <w:t>03</w:t>
      </w:r>
      <w:r>
        <w:t xml:space="preserve"> : </w:t>
      </w:r>
      <w:r w:rsidRPr="00680F73">
        <w:rPr>
          <w:noProof/>
        </w:rPr>
        <w:t xml:space="preserve">Election du secrétaire de séance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24</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L'assemblée générale désigne en qualité de secrétaire de séance l'agence 4807 représenté par Jean-Baptiste GUILLOT</w:t>
      </w:r>
    </w:p>
    <w:p w:rsidR="00B9283C" w:rsidRDefault="00B9283C" w:rsidP="0057698E">
      <w:pPr>
        <w:pStyle w:val="DpartArrive"/>
        <w:rPr>
          <w:noProof/>
        </w:rPr>
      </w:pPr>
      <w:r w:rsidRPr="002E5D45">
        <w:t xml:space="preserve"> </w:t>
      </w:r>
      <w:r>
        <w:rPr>
          <w:rStyle w:val="TextersolutionCar"/>
        </w:rPr>
        <w:t xml:space="preserve"> </w:t>
      </w:r>
    </w:p>
    <w:p w:rsidR="00B9283C" w:rsidRDefault="00B9283C" w:rsidP="0057698E">
      <w:pPr>
        <w:pStyle w:val="DpartArrive"/>
        <w:rPr>
          <w:noProof/>
        </w:rPr>
      </w:pPr>
      <w:r w:rsidRPr="00D45BEF">
        <w:rPr>
          <w:rStyle w:val="VotegrasCar"/>
          <w:noProof/>
        </w:rPr>
        <w:t xml:space="preserve">Vote(nt) POUR </w:t>
      </w:r>
      <w:r>
        <w:rPr>
          <w:noProof/>
        </w:rPr>
        <w:t xml:space="preserve">: </w:t>
      </w:r>
      <w:r w:rsidRPr="00722155">
        <w:rPr>
          <w:rFonts w:cs="Times New Roman"/>
          <w:b/>
          <w:noProof/>
          <w:sz w:val="20"/>
        </w:rPr>
        <w:t>12</w:t>
      </w:r>
      <w:r w:rsidRPr="00946D2B">
        <w:rPr>
          <w:noProof/>
        </w:rPr>
        <w:t xml:space="preserve"> copropriétaire(s) totalisant </w:t>
      </w:r>
      <w:r w:rsidRPr="00722155">
        <w:rPr>
          <w:rFonts w:cs="Times New Roman"/>
          <w:b/>
          <w:noProof/>
          <w:sz w:val="20"/>
        </w:rPr>
        <w:t>610</w:t>
      </w:r>
      <w:r w:rsidRPr="00946D2B">
        <w:rPr>
          <w:noProof/>
        </w:rPr>
        <w:t xml:space="preserve"> / </w:t>
      </w:r>
      <w:r w:rsidRPr="00680F73">
        <w:rPr>
          <w:b/>
          <w:noProof/>
        </w:rPr>
        <w:t>610</w:t>
      </w:r>
      <w:r w:rsidRPr="00946D2B">
        <w:rPr>
          <w:noProof/>
        </w:rPr>
        <w:t xml:space="preserve"> tantièmes.</w:t>
      </w:r>
      <w:r>
        <w:rPr>
          <w:rStyle w:val="ConditionMajoritCar"/>
        </w:rPr>
        <w:t xml:space="preserve"> </w:t>
      </w:r>
    </w:p>
    <w:p w:rsidR="00B9283C" w:rsidRDefault="00B9283C" w:rsidP="0057698E">
      <w:pPr>
        <w:pStyle w:val="DpartArrive"/>
        <w:rPr>
          <w:noProof/>
        </w:rPr>
      </w:pPr>
      <w:r w:rsidRPr="00FF31E6">
        <w:rPr>
          <w:noProof/>
        </w:rPr>
        <w:sym w:font="Wingdings" w:char="F040"/>
      </w:r>
      <w:r>
        <w:rPr>
          <w:noProof/>
        </w:rPr>
        <w:t xml:space="preserve"> </w:t>
      </w:r>
      <w:r w:rsidRPr="00680F73">
        <w:rPr>
          <w:noProof/>
        </w:rPr>
        <w:t>Résolution adoptée à l’unanimité des suffrages exprimés des copropriétaires présents et représentés.</w:t>
      </w:r>
    </w:p>
    <w:p w:rsidR="00B9283C" w:rsidRPr="00DD5B91" w:rsidRDefault="00B9283C" w:rsidP="0057698E">
      <w:pPr>
        <w:pStyle w:val="DpartArrive"/>
      </w:pPr>
    </w:p>
    <w:p w:rsidR="00B9283C" w:rsidRPr="00910E84" w:rsidRDefault="00B9283C" w:rsidP="0057698E">
      <w:pPr>
        <w:pStyle w:val="ExposPV"/>
      </w:pPr>
    </w:p>
    <w:p w:rsidR="00B9283C" w:rsidRPr="00946D2B" w:rsidRDefault="00B9283C" w:rsidP="0057698E">
      <w:pPr>
        <w:pStyle w:val="TitreRsolution"/>
      </w:pPr>
      <w:r>
        <w:lastRenderedPageBreak/>
        <w:t>Résolution</w:t>
      </w:r>
      <w:r w:rsidRPr="00946D2B">
        <w:t xml:space="preserve"> n° </w:t>
      </w:r>
      <w:r w:rsidRPr="00680F73">
        <w:rPr>
          <w:noProof/>
        </w:rPr>
        <w:t>04</w:t>
      </w:r>
      <w:r>
        <w:t xml:space="preserve"> : </w:t>
      </w:r>
      <w:r w:rsidRPr="00680F73">
        <w:rPr>
          <w:noProof/>
        </w:rPr>
        <w:t xml:space="preserve">Approbation des comptes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24</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L'assemblée générale approuve les comptes de charges de l'exercice du 01/01/2015 au 31/12/2015, comptes qui ont été adressés à chaque copropriétaire.</w:t>
      </w:r>
    </w:p>
    <w:p w:rsidR="00B9283C" w:rsidRPr="00680F73" w:rsidRDefault="00B9283C" w:rsidP="00722155">
      <w:pPr>
        <w:pStyle w:val="Textersolution"/>
        <w:rPr>
          <w:noProof/>
        </w:rPr>
      </w:pPr>
      <w:r w:rsidRPr="00680F73">
        <w:rPr>
          <w:noProof/>
        </w:rPr>
        <w:t>- sans réserve ;</w:t>
      </w:r>
    </w:p>
    <w:p w:rsidR="00B9283C" w:rsidRPr="00680F73" w:rsidRDefault="00B9283C" w:rsidP="00722155">
      <w:pPr>
        <w:pStyle w:val="Textersolution"/>
        <w:rPr>
          <w:noProof/>
        </w:rPr>
      </w:pPr>
      <w:r w:rsidRPr="00680F73">
        <w:rPr>
          <w:noProof/>
        </w:rPr>
        <w:t>- sous réserve que les modifications suivantes soient apportées :</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Rappel : les comptes et leurs pièces justificatives peuvent être consultés sur rendez-vous dans les locaux du syndic aux heures d'ouverture de l'agence, dans les six jours ouvrés précédant l'assemblée générale.</w:t>
      </w:r>
    </w:p>
    <w:p w:rsidR="00B9283C" w:rsidRDefault="00B9283C" w:rsidP="0057698E">
      <w:pPr>
        <w:pStyle w:val="DpartArrive"/>
        <w:rPr>
          <w:noProof/>
        </w:rPr>
      </w:pPr>
      <w:r w:rsidRPr="002E5D45">
        <w:t xml:space="preserve"> </w:t>
      </w:r>
      <w:r>
        <w:rPr>
          <w:rStyle w:val="TextersolutionCar"/>
        </w:rPr>
        <w:t xml:space="preserve"> </w:t>
      </w:r>
    </w:p>
    <w:p w:rsidR="00B9283C" w:rsidRDefault="00B9283C" w:rsidP="0057698E">
      <w:pPr>
        <w:pStyle w:val="DpartArrive"/>
        <w:rPr>
          <w:noProof/>
        </w:rPr>
      </w:pPr>
      <w:r w:rsidRPr="00D45BEF">
        <w:rPr>
          <w:rStyle w:val="VotegrasCar"/>
          <w:noProof/>
        </w:rPr>
        <w:t xml:space="preserve">Vote(nt) POUR </w:t>
      </w:r>
      <w:r>
        <w:rPr>
          <w:noProof/>
        </w:rPr>
        <w:t xml:space="preserve">: </w:t>
      </w:r>
      <w:r w:rsidRPr="00722155">
        <w:rPr>
          <w:rFonts w:cs="Times New Roman"/>
          <w:b/>
          <w:noProof/>
          <w:sz w:val="20"/>
        </w:rPr>
        <w:t>12</w:t>
      </w:r>
      <w:r w:rsidRPr="00946D2B">
        <w:rPr>
          <w:noProof/>
        </w:rPr>
        <w:t xml:space="preserve"> copropriétaire(s) totalisant </w:t>
      </w:r>
      <w:r w:rsidRPr="00722155">
        <w:rPr>
          <w:rFonts w:cs="Times New Roman"/>
          <w:b/>
          <w:noProof/>
          <w:sz w:val="20"/>
        </w:rPr>
        <w:t>610</w:t>
      </w:r>
      <w:r w:rsidRPr="00946D2B">
        <w:rPr>
          <w:noProof/>
        </w:rPr>
        <w:t xml:space="preserve"> / </w:t>
      </w:r>
      <w:r w:rsidRPr="00680F73">
        <w:rPr>
          <w:b/>
          <w:noProof/>
        </w:rPr>
        <w:t>610</w:t>
      </w:r>
      <w:r w:rsidRPr="00946D2B">
        <w:rPr>
          <w:noProof/>
        </w:rPr>
        <w:t xml:space="preserve"> tantièmes.</w:t>
      </w:r>
      <w:r>
        <w:rPr>
          <w:rStyle w:val="ConditionMajoritCar"/>
        </w:rPr>
        <w:t xml:space="preserve"> </w:t>
      </w:r>
    </w:p>
    <w:p w:rsidR="00B9283C" w:rsidRDefault="00B9283C" w:rsidP="0057698E">
      <w:pPr>
        <w:pStyle w:val="DpartArrive"/>
        <w:rPr>
          <w:noProof/>
        </w:rPr>
      </w:pPr>
      <w:r w:rsidRPr="00FF31E6">
        <w:rPr>
          <w:noProof/>
        </w:rPr>
        <w:sym w:font="Wingdings" w:char="F040"/>
      </w:r>
      <w:r>
        <w:rPr>
          <w:noProof/>
        </w:rPr>
        <w:t xml:space="preserve"> </w:t>
      </w:r>
      <w:r w:rsidRPr="00680F73">
        <w:rPr>
          <w:noProof/>
        </w:rPr>
        <w:t>Résolution adoptée à l’unanimité des suffrages exprimés des copropriétaires présents et représentés.</w:t>
      </w:r>
    </w:p>
    <w:p w:rsidR="00B9283C" w:rsidRPr="00910E84" w:rsidRDefault="00B9283C" w:rsidP="0057698E">
      <w:pPr>
        <w:pStyle w:val="ExposPV"/>
      </w:pPr>
    </w:p>
    <w:p w:rsidR="00B9283C" w:rsidRPr="00946D2B" w:rsidRDefault="00B9283C" w:rsidP="0057698E">
      <w:pPr>
        <w:pStyle w:val="TitreRsolution"/>
      </w:pPr>
      <w:r>
        <w:t>Résolution</w:t>
      </w:r>
      <w:r w:rsidRPr="00946D2B">
        <w:t xml:space="preserve"> n° </w:t>
      </w:r>
      <w:r w:rsidRPr="00680F73">
        <w:rPr>
          <w:noProof/>
        </w:rPr>
        <w:t>05</w:t>
      </w:r>
      <w:r>
        <w:t xml:space="preserve"> : </w:t>
      </w:r>
      <w:r w:rsidRPr="00680F73">
        <w:rPr>
          <w:noProof/>
        </w:rPr>
        <w:t xml:space="preserve">Quitus au syndic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24</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Après avoir délibéré, l'assemblée générale donne quitus au syndic pour sa gestion de l'exercice arrêté au 31/12/2015.</w:t>
      </w:r>
    </w:p>
    <w:p w:rsidR="00B9283C" w:rsidRDefault="00B9283C" w:rsidP="0057698E">
      <w:pPr>
        <w:pStyle w:val="DpartArrive"/>
        <w:rPr>
          <w:noProof/>
        </w:rPr>
      </w:pPr>
      <w:r w:rsidRPr="002E5D45">
        <w:t xml:space="preserve"> </w:t>
      </w:r>
    </w:p>
    <w:p w:rsidR="00B9283C" w:rsidRDefault="00B9283C" w:rsidP="0057698E">
      <w:pPr>
        <w:pStyle w:val="DpartArrive"/>
        <w:rPr>
          <w:noProof/>
        </w:rPr>
      </w:pPr>
      <w:r>
        <w:rPr>
          <w:noProof/>
        </w:rPr>
        <w:t xml:space="preserve">Départ en cours de résolution de </w:t>
      </w:r>
      <w:r w:rsidRPr="00680F73">
        <w:rPr>
          <w:noProof/>
        </w:rPr>
        <w:t xml:space="preserve">DURET  YANNICK (39) (20:20:00) - </w:t>
      </w:r>
      <w:r>
        <w:rPr>
          <w:rStyle w:val="TextersolutionCar"/>
        </w:rPr>
        <w:t xml:space="preserve"> </w:t>
      </w:r>
    </w:p>
    <w:p w:rsidR="00B9283C" w:rsidRDefault="00B9283C" w:rsidP="0057698E">
      <w:pPr>
        <w:pStyle w:val="DpartArrive"/>
        <w:rPr>
          <w:noProof/>
        </w:rPr>
      </w:pPr>
      <w:r w:rsidRPr="00D45BEF">
        <w:rPr>
          <w:rStyle w:val="VotegrasCar"/>
          <w:noProof/>
        </w:rPr>
        <w:t xml:space="preserve">Vote(nt) POUR </w:t>
      </w:r>
      <w:r>
        <w:rPr>
          <w:noProof/>
        </w:rPr>
        <w:t xml:space="preserve">: </w:t>
      </w:r>
      <w:r w:rsidRPr="00722155">
        <w:rPr>
          <w:rFonts w:cs="Times New Roman"/>
          <w:b/>
          <w:noProof/>
          <w:sz w:val="20"/>
        </w:rPr>
        <w:t>11</w:t>
      </w:r>
      <w:r w:rsidRPr="00946D2B">
        <w:rPr>
          <w:noProof/>
        </w:rPr>
        <w:t xml:space="preserve"> copropriétaire(s) totalisant </w:t>
      </w:r>
      <w:r w:rsidRPr="00722155">
        <w:rPr>
          <w:rFonts w:cs="Times New Roman"/>
          <w:b/>
          <w:noProof/>
          <w:sz w:val="20"/>
        </w:rPr>
        <w:t>571</w:t>
      </w:r>
      <w:r w:rsidRPr="00946D2B">
        <w:rPr>
          <w:noProof/>
        </w:rPr>
        <w:t xml:space="preserve"> / </w:t>
      </w:r>
      <w:r w:rsidRPr="00680F73">
        <w:rPr>
          <w:b/>
          <w:noProof/>
        </w:rPr>
        <w:t>571</w:t>
      </w:r>
      <w:r w:rsidRPr="00946D2B">
        <w:rPr>
          <w:noProof/>
        </w:rPr>
        <w:t xml:space="preserve"> tantièmes.</w:t>
      </w:r>
      <w:r>
        <w:rPr>
          <w:rStyle w:val="ConditionMajoritCar"/>
        </w:rPr>
        <w:t xml:space="preserve"> </w:t>
      </w:r>
    </w:p>
    <w:p w:rsidR="00B9283C" w:rsidRDefault="00B9283C" w:rsidP="0057698E">
      <w:pPr>
        <w:pStyle w:val="DpartArrive"/>
        <w:rPr>
          <w:noProof/>
        </w:rPr>
      </w:pPr>
      <w:r w:rsidRPr="00FF31E6">
        <w:rPr>
          <w:noProof/>
        </w:rPr>
        <w:sym w:font="Wingdings" w:char="F040"/>
      </w:r>
      <w:r>
        <w:rPr>
          <w:noProof/>
        </w:rPr>
        <w:t xml:space="preserve"> </w:t>
      </w:r>
      <w:r w:rsidRPr="00680F73">
        <w:rPr>
          <w:noProof/>
        </w:rPr>
        <w:t>Résolution adoptée à l’unanimité des suffrages exprimés des copropriétaires présents et représentés.</w:t>
      </w:r>
    </w:p>
    <w:p w:rsidR="00B9283C" w:rsidRPr="00910E84" w:rsidRDefault="00B9283C" w:rsidP="0057698E">
      <w:pPr>
        <w:pStyle w:val="ExposPV"/>
      </w:pPr>
    </w:p>
    <w:p w:rsidR="00B9283C" w:rsidRPr="00946D2B" w:rsidRDefault="00B9283C" w:rsidP="0057698E">
      <w:pPr>
        <w:pStyle w:val="TitreRsolution"/>
      </w:pPr>
      <w:r>
        <w:t>Résolution</w:t>
      </w:r>
      <w:r w:rsidRPr="00946D2B">
        <w:t xml:space="preserve"> n° </w:t>
      </w:r>
      <w:r w:rsidRPr="00680F73">
        <w:rPr>
          <w:noProof/>
        </w:rPr>
        <w:t>06</w:t>
      </w:r>
      <w:r>
        <w:t xml:space="preserve"> : </w:t>
      </w:r>
      <w:r w:rsidRPr="00680F73">
        <w:rPr>
          <w:noProof/>
        </w:rPr>
        <w:t xml:space="preserve">Désignation du syndic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L'assemblée générale désigne, comme syndic la SAS CAP IMMOBILIER - 4807 IMMOBILIER ANNEMASSE MARCHE, représentée par M. Stéphane BONNET</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Le syndic est nommé pour une durée de 1 an, 1 mois et 21 jours qui commencera le 09/05/2016 pour se terminer le 30/06/2017, étant précisé que le contrat de syndic précèdemment désigné se termine par conséquent le 30/06/2015.</w:t>
      </w:r>
    </w:p>
    <w:p w:rsidR="00B9283C" w:rsidRPr="00680F73" w:rsidRDefault="00B9283C" w:rsidP="00722155">
      <w:pPr>
        <w:pStyle w:val="Textersolution"/>
        <w:rPr>
          <w:noProof/>
        </w:rPr>
      </w:pPr>
      <w:r w:rsidRPr="00680F73">
        <w:rPr>
          <w:noProof/>
        </w:rPr>
        <w:t>La mission, les honoraires et les modalités de gestion du syndic seront ceux définis dans le contrat de syndic joint à la convocation de la présente assemblée générale qu'elle accepte en l'état.</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L'assemblée générale désigne le président de séance pour signer le contrat de syndic adopté au cours de la présente réunion.</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Si la majorité de l'article 25-1 de la loi du 10/07/65, modifié par la loi SRU du 13 décembre 2000, n'est pas atteinte lors de cette première Assemblée Générale, cette mission sera prorogée, conformément aux dispositions du contrat, jusqu'à la tenue d'une deuxième assemblée générale permettant de délibérer à la majorité de l'article 24 de ladite loi.</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NB : Conformément aux dispositions de l'alinéa 2 de l'article 19 du décret du 17 mars 1967, en cas de mise en concurrence de candidatures pour l'élection du syndic, l'assemblée générale ne peut valablement procéder à un second vote à la majorité simple (application des dispostions de l'article 25-1) sans avoir voté sur chacune des candidatures à la majorité de l'article 25.</w:t>
      </w:r>
    </w:p>
    <w:p w:rsidR="00B9283C" w:rsidRDefault="00B9283C" w:rsidP="0057698E">
      <w:pPr>
        <w:pStyle w:val="DpartArrive"/>
        <w:rPr>
          <w:noProof/>
        </w:rPr>
      </w:pPr>
      <w:r w:rsidRPr="002E5D45">
        <w:t xml:space="preserve"> </w:t>
      </w:r>
      <w:r>
        <w:rPr>
          <w:rStyle w:val="TextersolutionCar"/>
        </w:rPr>
        <w:t xml:space="preserve"> </w:t>
      </w:r>
    </w:p>
    <w:p w:rsidR="00B9283C" w:rsidRDefault="00B9283C" w:rsidP="0057698E">
      <w:pPr>
        <w:pStyle w:val="DpartArrive"/>
        <w:rPr>
          <w:noProof/>
        </w:rPr>
      </w:pPr>
      <w:r w:rsidRPr="00D45BEF">
        <w:rPr>
          <w:rStyle w:val="VotegrasCar"/>
          <w:noProof/>
        </w:rPr>
        <w:t xml:space="preserve">Vote(nt) POUR </w:t>
      </w:r>
      <w:r>
        <w:rPr>
          <w:noProof/>
        </w:rPr>
        <w:t xml:space="preserve">: </w:t>
      </w:r>
      <w:r w:rsidRPr="00722155">
        <w:rPr>
          <w:rFonts w:cs="Times New Roman"/>
          <w:b/>
          <w:noProof/>
          <w:sz w:val="20"/>
        </w:rPr>
        <w:t>11</w:t>
      </w:r>
      <w:r w:rsidRPr="00946D2B">
        <w:rPr>
          <w:noProof/>
        </w:rPr>
        <w:t xml:space="preserve"> copropriétaire(s) totalisant </w:t>
      </w:r>
      <w:r w:rsidRPr="00722155">
        <w:rPr>
          <w:rFonts w:cs="Times New Roman"/>
          <w:b/>
          <w:noProof/>
          <w:sz w:val="20"/>
        </w:rPr>
        <w:t>571</w:t>
      </w:r>
      <w:r w:rsidRPr="00946D2B">
        <w:rPr>
          <w:noProof/>
        </w:rPr>
        <w:t xml:space="preserve"> / </w:t>
      </w:r>
      <w:r w:rsidRPr="00680F73">
        <w:rPr>
          <w:b/>
          <w:noProof/>
        </w:rPr>
        <w:t>1560</w:t>
      </w:r>
      <w:r w:rsidRPr="00946D2B">
        <w:rPr>
          <w:noProof/>
        </w:rPr>
        <w:t xml:space="preserve"> tantièmes.</w:t>
      </w:r>
      <w:r>
        <w:rPr>
          <w:rStyle w:val="ConditionMajoritCar"/>
        </w:rPr>
        <w:t xml:space="preserve"> </w:t>
      </w:r>
    </w:p>
    <w:p w:rsidR="00B9283C" w:rsidRDefault="00B9283C" w:rsidP="0057698E">
      <w:pPr>
        <w:pStyle w:val="DpartArrive"/>
        <w:rPr>
          <w:noProof/>
        </w:rPr>
      </w:pPr>
      <w:r w:rsidRPr="00FF31E6">
        <w:rPr>
          <w:noProof/>
        </w:rPr>
        <w:sym w:font="Wingdings" w:char="F040"/>
      </w:r>
      <w:r>
        <w:rPr>
          <w:noProof/>
        </w:rPr>
        <w:t xml:space="preserve"> </w:t>
      </w:r>
      <w:r w:rsidRPr="00680F73">
        <w:rPr>
          <w:noProof/>
        </w:rPr>
        <w:t>Résolution revotée à l'article 25.1 ci-après.</w:t>
      </w:r>
    </w:p>
    <w:p w:rsidR="00B9283C" w:rsidRPr="00DD5B91" w:rsidRDefault="00B9283C" w:rsidP="0057698E">
      <w:pPr>
        <w:pStyle w:val="DpartArrive"/>
      </w:pPr>
    </w:p>
    <w:p w:rsidR="00B9283C" w:rsidRPr="00CA2FE9" w:rsidRDefault="00B9283C" w:rsidP="0057698E">
      <w:pPr>
        <w:pStyle w:val="ExposPV"/>
      </w:pPr>
      <w:r>
        <w:rPr>
          <w:rFonts w:ascii="Verdana" w:hAnsi="Verdana"/>
        </w:rPr>
        <w:t xml:space="preserve"> </w:t>
      </w:r>
    </w:p>
    <w:p w:rsidR="00B9283C" w:rsidRPr="00946D2B" w:rsidRDefault="00B9283C" w:rsidP="0057698E">
      <w:pPr>
        <w:pStyle w:val="ExposPV"/>
        <w:rPr>
          <w:rFonts w:ascii="Verdana" w:hAnsi="Verdana"/>
        </w:rPr>
      </w:pPr>
      <w:r>
        <w:rPr>
          <w:rFonts w:ascii="Verdana" w:hAnsi="Verdana"/>
        </w:rPr>
        <w:t xml:space="preserve"> </w:t>
      </w:r>
    </w:p>
    <w:p w:rsidR="00B9283C" w:rsidRPr="00680F73" w:rsidRDefault="00B9283C" w:rsidP="00722155">
      <w:pPr>
        <w:pStyle w:val="TitreRsolution"/>
        <w:rPr>
          <w:noProof/>
        </w:rPr>
      </w:pPr>
      <w:r>
        <w:lastRenderedPageBreak/>
        <w:t>Résolution</w:t>
      </w:r>
      <w:r w:rsidRPr="00946D2B">
        <w:t xml:space="preserve"> n° </w:t>
      </w:r>
      <w:r w:rsidRPr="00680F73">
        <w:rPr>
          <w:noProof/>
        </w:rPr>
        <w:t>06 a</w:t>
      </w:r>
      <w:r>
        <w:t xml:space="preserve"> : </w:t>
      </w:r>
      <w:r w:rsidRPr="00680F73">
        <w:rPr>
          <w:noProof/>
        </w:rPr>
        <w:t>Décision de procéder à un second vote suivant l'article 25.1 de la loi du 10 juillet 1965</w:t>
      </w:r>
    </w:p>
    <w:p w:rsidR="00B9283C" w:rsidRPr="00946D2B" w:rsidRDefault="00B9283C" w:rsidP="0057698E">
      <w:pPr>
        <w:pStyle w:val="TitreRsolution"/>
      </w:pPr>
      <w:r w:rsidRPr="00680F73">
        <w:rPr>
          <w:noProof/>
        </w:rPr>
        <w:t xml:space="preserve">Désignation du syndic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25.1</w:t>
      </w:r>
    </w:p>
    <w:p w:rsidR="00B9283C" w:rsidRPr="00680F73" w:rsidRDefault="00B9283C" w:rsidP="00722155">
      <w:pPr>
        <w:pStyle w:val="Textersolution"/>
        <w:rPr>
          <w:noProof/>
        </w:rPr>
      </w:pPr>
      <w:r w:rsidRPr="00680F73">
        <w:rPr>
          <w:noProof/>
        </w:rPr>
        <w:t>Lorsque l'assemblée générale des copropriétaires n'a pas décidé à la majorité prévue à l'article précédent mais que le projet a recueilli au moins le tiers des voix de tous les copropriétaires composant le syndicat, la même assemblée peut décider à la majorité prévue de l'article 24 en procédant immédiatement à un second vote.</w:t>
      </w:r>
    </w:p>
    <w:p w:rsidR="00B9283C" w:rsidRPr="00680F73" w:rsidRDefault="00B9283C" w:rsidP="00722155">
      <w:pPr>
        <w:pStyle w:val="Textersolution"/>
        <w:rPr>
          <w:noProof/>
        </w:rPr>
      </w:pPr>
      <w:r w:rsidRPr="00680F73">
        <w:rPr>
          <w:noProof/>
        </w:rPr>
        <w:t>L'assemblée générale décide de procéder à un second vote.</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L'assemblée générale désigne, comme syndic la SAS CAP IMMOBILIER - 4807 IMMOBILIER ANNEMASSE MARCHE, représentée par M. Stéphane BONNET</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Le syndic est nommé pour une durée de 1 an, 1 mois et 21 jours qui commencera le 09/05/2016 pour se terminer le 30/06/2017, étant précisé que le contrat de syndic précèdemment désigné se termine par conséquent le 30/06/2015.</w:t>
      </w:r>
    </w:p>
    <w:p w:rsidR="00B9283C" w:rsidRPr="00680F73" w:rsidRDefault="00B9283C" w:rsidP="00722155">
      <w:pPr>
        <w:pStyle w:val="Textersolution"/>
        <w:rPr>
          <w:noProof/>
        </w:rPr>
      </w:pPr>
      <w:r w:rsidRPr="00680F73">
        <w:rPr>
          <w:noProof/>
        </w:rPr>
        <w:t>La mission, les honoraires et les modalités de gestion du syndic seront ceux définis dans le contrat de syndic joint à la convocation de la présente assemblée générale qu'elle accepte en l'état.</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L'assemblée générale désigne le président de séance pour signer le contrat de syndic adopté au cours de la présente réunion.</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Si la majorité de l'article 25-1 de la loi du 10/07/65, modifié par la loi SRU du 13 décembre 2000, n'est pas atteinte lors de cette première Assemblée Générale, cette mission sera prorogée, conformément aux dispositions du contrat, jusqu'à la tenue d'une deuxième assemblée générale permettant de délibérer à la majorité de l'article 24 de ladite loi.</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NB : Conformément aux dispositions de l'alinéa 2 de l'article 19 du décret du 17 mars 1967, en cas de mise en concurrence de candidatures pour l'élection du syndic, l'assemblée générale ne peut valablement procéder à un second vote à la majorité simple (application des dispostions de l'article 25-1) sans avoir voté sur chacune des candidatures à la majorité de l'article 25.</w:t>
      </w:r>
    </w:p>
    <w:p w:rsidR="00B9283C" w:rsidRDefault="00B9283C" w:rsidP="0057698E">
      <w:pPr>
        <w:pStyle w:val="DpartArrive"/>
        <w:rPr>
          <w:noProof/>
        </w:rPr>
      </w:pPr>
      <w:r w:rsidRPr="002E5D45">
        <w:t xml:space="preserve"> </w:t>
      </w:r>
      <w:r>
        <w:rPr>
          <w:rStyle w:val="TextersolutionCar"/>
        </w:rPr>
        <w:t xml:space="preserve"> </w:t>
      </w:r>
    </w:p>
    <w:p w:rsidR="00B9283C" w:rsidRDefault="00B9283C" w:rsidP="0057698E">
      <w:pPr>
        <w:pStyle w:val="DpartArrive"/>
        <w:rPr>
          <w:noProof/>
        </w:rPr>
      </w:pPr>
      <w:r w:rsidRPr="00D45BEF">
        <w:rPr>
          <w:rStyle w:val="VotegrasCar"/>
          <w:noProof/>
        </w:rPr>
        <w:t xml:space="preserve">Vote(nt) POUR </w:t>
      </w:r>
      <w:r>
        <w:rPr>
          <w:noProof/>
        </w:rPr>
        <w:t xml:space="preserve">: </w:t>
      </w:r>
      <w:r w:rsidRPr="00722155">
        <w:rPr>
          <w:rFonts w:cs="Times New Roman"/>
          <w:b/>
          <w:noProof/>
          <w:sz w:val="20"/>
        </w:rPr>
        <w:t>11</w:t>
      </w:r>
      <w:r w:rsidRPr="00946D2B">
        <w:rPr>
          <w:noProof/>
        </w:rPr>
        <w:t xml:space="preserve"> copropriétaire(s) totalisant </w:t>
      </w:r>
      <w:r w:rsidRPr="00722155">
        <w:rPr>
          <w:rFonts w:cs="Times New Roman"/>
          <w:b/>
          <w:noProof/>
          <w:sz w:val="20"/>
        </w:rPr>
        <w:t>571</w:t>
      </w:r>
      <w:r w:rsidRPr="00946D2B">
        <w:rPr>
          <w:noProof/>
        </w:rPr>
        <w:t xml:space="preserve"> / </w:t>
      </w:r>
      <w:r w:rsidRPr="00680F73">
        <w:rPr>
          <w:b/>
          <w:noProof/>
        </w:rPr>
        <w:t>571</w:t>
      </w:r>
      <w:r w:rsidRPr="00946D2B">
        <w:rPr>
          <w:noProof/>
        </w:rPr>
        <w:t xml:space="preserve"> tantièmes.</w:t>
      </w:r>
      <w:r>
        <w:rPr>
          <w:rStyle w:val="ConditionMajoritCar"/>
        </w:rPr>
        <w:t xml:space="preserve"> </w:t>
      </w:r>
    </w:p>
    <w:p w:rsidR="00B9283C" w:rsidRDefault="00B9283C" w:rsidP="0057698E">
      <w:pPr>
        <w:pStyle w:val="DpartArrive"/>
        <w:rPr>
          <w:noProof/>
        </w:rPr>
      </w:pPr>
      <w:r w:rsidRPr="00FF31E6">
        <w:rPr>
          <w:noProof/>
        </w:rPr>
        <w:sym w:font="Wingdings" w:char="F040"/>
      </w:r>
      <w:r>
        <w:rPr>
          <w:noProof/>
        </w:rPr>
        <w:t xml:space="preserve"> </w:t>
      </w:r>
      <w:r w:rsidRPr="00680F73">
        <w:rPr>
          <w:noProof/>
        </w:rPr>
        <w:t>Résolution adoptée à l’unanimité des suffrages exprimés des copropriétaires présents et représentés.</w:t>
      </w:r>
    </w:p>
    <w:p w:rsidR="00B9283C" w:rsidRPr="00910E84" w:rsidRDefault="00B9283C" w:rsidP="0057698E">
      <w:pPr>
        <w:pStyle w:val="ExposPV"/>
      </w:pPr>
    </w:p>
    <w:p w:rsidR="00B9283C" w:rsidRPr="00946D2B" w:rsidRDefault="00B9283C" w:rsidP="0057698E">
      <w:pPr>
        <w:pStyle w:val="TitreRsolution"/>
      </w:pPr>
      <w:r>
        <w:t>Résolution</w:t>
      </w:r>
      <w:r w:rsidRPr="00946D2B">
        <w:t xml:space="preserve"> n° </w:t>
      </w:r>
      <w:r w:rsidRPr="00680F73">
        <w:rPr>
          <w:noProof/>
        </w:rPr>
        <w:t>07</w:t>
      </w:r>
      <w:r>
        <w:t xml:space="preserve"> : </w:t>
      </w:r>
      <w:r w:rsidRPr="00680F73">
        <w:rPr>
          <w:noProof/>
        </w:rPr>
        <w:t xml:space="preserve">Cotisation annuelle du fond pour travaux obligatoire à compter de 2017 (copropriétés de plus de 5 ans)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 xml:space="preserve"> L'article 14-2 de la loi du 10 juillet 1965 impose, à partir du 1er janvier 2017, la constitution d'un fond pour travaux pour les copropriétés de plus de cinq ans à destination partielle au total d'habitation.</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Le montant de la cotisation annuelle ne peut être inférieur à 5 % du budget prévisionnel. Les appels doivent être réalisés selon les mêmes modalités que celles pour le versement des provisions du budget prévisionnel.</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Les sommes versées au titre du fonds de travaux sont attachées aux lots et définitivement acquises au syndicat des copropriétaires. Elles ne donnent pas lieu à un remboursement par le syndicat à l'occasion de la cession d'un lot. Une convention entre vendeur et acquéreur reste toutefois possible.</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L'assemblée générale décide de fixer, de façon permanente et jusqu'à un nouveau vote, la cotisation annuelle à 7200€.</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 xml:space="preserve">Base de répartition : charges communes générales. </w:t>
      </w:r>
    </w:p>
    <w:p w:rsidR="00B9283C" w:rsidRDefault="00B9283C" w:rsidP="0057698E">
      <w:pPr>
        <w:pStyle w:val="DpartArrive"/>
        <w:rPr>
          <w:noProof/>
        </w:rPr>
      </w:pPr>
    </w:p>
    <w:p w:rsidR="00B9283C" w:rsidRDefault="00B9283C" w:rsidP="0057698E">
      <w:pPr>
        <w:pStyle w:val="DpartArrive"/>
        <w:rPr>
          <w:noProof/>
        </w:rPr>
      </w:pPr>
      <w:r w:rsidRPr="00D45BEF">
        <w:rPr>
          <w:rStyle w:val="VotegrasCar"/>
          <w:noProof/>
        </w:rPr>
        <w:lastRenderedPageBreak/>
        <w:t xml:space="preserve">Vote(nt) POUR </w:t>
      </w:r>
      <w:r>
        <w:rPr>
          <w:noProof/>
        </w:rPr>
        <w:t xml:space="preserve">: </w:t>
      </w:r>
      <w:r w:rsidRPr="00722155">
        <w:rPr>
          <w:rFonts w:cs="Times New Roman"/>
          <w:b/>
          <w:noProof/>
          <w:sz w:val="20"/>
        </w:rPr>
        <w:t>11</w:t>
      </w:r>
      <w:r w:rsidRPr="00946D2B">
        <w:rPr>
          <w:noProof/>
        </w:rPr>
        <w:t xml:space="preserve"> copropriétaire(s) totalisant </w:t>
      </w:r>
      <w:r w:rsidRPr="00722155">
        <w:rPr>
          <w:rFonts w:cs="Times New Roman"/>
          <w:b/>
          <w:noProof/>
          <w:sz w:val="20"/>
        </w:rPr>
        <w:t>571</w:t>
      </w:r>
      <w:r w:rsidRPr="00946D2B">
        <w:rPr>
          <w:noProof/>
        </w:rPr>
        <w:t xml:space="preserve"> / </w:t>
      </w:r>
      <w:r w:rsidRPr="00680F73">
        <w:rPr>
          <w:b/>
          <w:noProof/>
        </w:rPr>
        <w:t>1560</w:t>
      </w:r>
      <w:r w:rsidRPr="00946D2B">
        <w:rPr>
          <w:noProof/>
        </w:rPr>
        <w:t xml:space="preserve"> tantièmes.</w:t>
      </w:r>
      <w:r>
        <w:rPr>
          <w:rStyle w:val="ConditionMajoritCar"/>
        </w:rPr>
        <w:t xml:space="preserve"> </w:t>
      </w:r>
    </w:p>
    <w:p w:rsidR="00B9283C" w:rsidRDefault="00B9283C" w:rsidP="0057698E">
      <w:pPr>
        <w:pStyle w:val="DpartArrive"/>
        <w:rPr>
          <w:noProof/>
        </w:rPr>
      </w:pPr>
      <w:r w:rsidRPr="00FF31E6">
        <w:rPr>
          <w:noProof/>
        </w:rPr>
        <w:sym w:font="Wingdings" w:char="F040"/>
      </w:r>
      <w:r>
        <w:rPr>
          <w:noProof/>
        </w:rPr>
        <w:t xml:space="preserve"> </w:t>
      </w:r>
      <w:r w:rsidRPr="00680F73">
        <w:rPr>
          <w:noProof/>
        </w:rPr>
        <w:t>Résolution revotée à l'article 25.1 ci-après.</w:t>
      </w:r>
    </w:p>
    <w:p w:rsidR="00B9283C" w:rsidRPr="00910E84" w:rsidRDefault="00B9283C" w:rsidP="0057698E">
      <w:pPr>
        <w:pStyle w:val="ExposPV"/>
      </w:pPr>
    </w:p>
    <w:p w:rsidR="00B9283C" w:rsidRPr="00680F73" w:rsidRDefault="00B9283C" w:rsidP="00722155">
      <w:pPr>
        <w:pStyle w:val="TitreRsolution"/>
        <w:rPr>
          <w:noProof/>
        </w:rPr>
      </w:pPr>
      <w:r>
        <w:t>Résolution</w:t>
      </w:r>
      <w:r w:rsidRPr="00946D2B">
        <w:t xml:space="preserve"> n° </w:t>
      </w:r>
      <w:r w:rsidRPr="00680F73">
        <w:rPr>
          <w:noProof/>
        </w:rPr>
        <w:t>07 a</w:t>
      </w:r>
      <w:r>
        <w:t xml:space="preserve"> : </w:t>
      </w:r>
      <w:r w:rsidRPr="00680F73">
        <w:rPr>
          <w:noProof/>
        </w:rPr>
        <w:t>Décision de procéder à un second vote suivant l'article 25.1 de la loi du 10 juillet 1965</w:t>
      </w:r>
    </w:p>
    <w:p w:rsidR="00B9283C" w:rsidRPr="00946D2B" w:rsidRDefault="00B9283C" w:rsidP="0057698E">
      <w:pPr>
        <w:pStyle w:val="TitreRsolution"/>
      </w:pPr>
      <w:r w:rsidRPr="00680F73">
        <w:rPr>
          <w:noProof/>
        </w:rPr>
        <w:t xml:space="preserve">Cotisation annuelle du fond pour travaux obligatoire à compter de 2017 (copropriétés de plus de 5 ans)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25.1</w:t>
      </w:r>
    </w:p>
    <w:p w:rsidR="00B9283C" w:rsidRPr="00680F73" w:rsidRDefault="00B9283C" w:rsidP="00722155">
      <w:pPr>
        <w:pStyle w:val="Textersolution"/>
        <w:rPr>
          <w:noProof/>
        </w:rPr>
      </w:pPr>
      <w:r w:rsidRPr="00680F73">
        <w:rPr>
          <w:noProof/>
        </w:rPr>
        <w:t>Lorsque l'assemblée générale des copropriétaires n'a pas décidé à la majorité prévue à l'article précédent mais que le projet a recueilli au moins le tiers des voix de tous les copropriétaires composant le syndicat, la même assemblée peut décider à la majorité prévue de l'article 24 en procédant immédiatement à un second vote.</w:t>
      </w:r>
    </w:p>
    <w:p w:rsidR="00B9283C" w:rsidRPr="00680F73" w:rsidRDefault="00B9283C" w:rsidP="00722155">
      <w:pPr>
        <w:pStyle w:val="Textersolution"/>
        <w:rPr>
          <w:noProof/>
        </w:rPr>
      </w:pPr>
      <w:r w:rsidRPr="00680F73">
        <w:rPr>
          <w:noProof/>
        </w:rPr>
        <w:t>L'assemblée générale décide de procéder à un second vote.</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 xml:space="preserve"> L'article 14-2 de la loi du 10 juillet 1965 impose, à partir du 1er janvier 2017, la constitution d'un fond pour travaux pour les copropriétés de plus de cinq ans à destination partielle au total d'habitation.</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Le montant de la cotisation annuelle ne peut être inférieur à 5 % du budget prévisionnel. Les appels doivent être réalisés selon les mêmes modalités que celles pour le versement des provisions du budget prévisionnel.</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Les sommes versées au titre du fonds de travaux sont attachées aux lots et définitivement acquises au syndicat des copropriétaires. Elles ne donnent pas lieu à un remboursement par le syndicat à l'occasion de la cession d'un lot. Une convention entre vendeur et acquéreur reste toutefois possible.</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L'assemblée générale décide de fixer, de façon permanente et jusqu'à un nouveau vote, la cotisation annuelle à 7200€.</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 xml:space="preserve">Base de répartition : charges communes générales. </w:t>
      </w:r>
    </w:p>
    <w:p w:rsidR="00B9283C" w:rsidRDefault="00B9283C" w:rsidP="0057698E">
      <w:pPr>
        <w:pStyle w:val="DpartArrive"/>
        <w:rPr>
          <w:noProof/>
        </w:rPr>
      </w:pPr>
    </w:p>
    <w:p w:rsidR="00B9283C" w:rsidRDefault="00B9283C" w:rsidP="0057698E">
      <w:pPr>
        <w:pStyle w:val="DpartArrive"/>
        <w:rPr>
          <w:noProof/>
        </w:rPr>
      </w:pPr>
      <w:r w:rsidRPr="00D45BEF">
        <w:rPr>
          <w:rStyle w:val="VotegrasCar"/>
          <w:noProof/>
        </w:rPr>
        <w:t xml:space="preserve">Vote(nt) POUR </w:t>
      </w:r>
      <w:r>
        <w:rPr>
          <w:noProof/>
        </w:rPr>
        <w:t xml:space="preserve">: </w:t>
      </w:r>
      <w:r w:rsidRPr="00722155">
        <w:rPr>
          <w:rFonts w:cs="Times New Roman"/>
          <w:b/>
          <w:noProof/>
          <w:sz w:val="20"/>
        </w:rPr>
        <w:t>11</w:t>
      </w:r>
      <w:r w:rsidRPr="00946D2B">
        <w:rPr>
          <w:noProof/>
        </w:rPr>
        <w:t xml:space="preserve"> copropriétaire(s) totalisant </w:t>
      </w:r>
      <w:r w:rsidRPr="00722155">
        <w:rPr>
          <w:rFonts w:cs="Times New Roman"/>
          <w:b/>
          <w:noProof/>
          <w:sz w:val="20"/>
        </w:rPr>
        <w:t>571</w:t>
      </w:r>
      <w:r w:rsidRPr="00946D2B">
        <w:rPr>
          <w:noProof/>
        </w:rPr>
        <w:t xml:space="preserve"> / </w:t>
      </w:r>
      <w:r w:rsidRPr="00680F73">
        <w:rPr>
          <w:b/>
          <w:noProof/>
        </w:rPr>
        <w:t>571</w:t>
      </w:r>
      <w:r w:rsidRPr="00946D2B">
        <w:rPr>
          <w:noProof/>
        </w:rPr>
        <w:t xml:space="preserve"> tantièmes.</w:t>
      </w:r>
      <w:r>
        <w:rPr>
          <w:rStyle w:val="ConditionMajoritCar"/>
        </w:rPr>
        <w:t xml:space="preserve"> </w:t>
      </w:r>
    </w:p>
    <w:p w:rsidR="00B9283C" w:rsidRDefault="00B9283C" w:rsidP="0057698E">
      <w:pPr>
        <w:pStyle w:val="DpartArrive"/>
        <w:rPr>
          <w:noProof/>
        </w:rPr>
      </w:pPr>
      <w:r w:rsidRPr="00FF31E6">
        <w:rPr>
          <w:noProof/>
        </w:rPr>
        <w:sym w:font="Wingdings" w:char="F040"/>
      </w:r>
      <w:r>
        <w:rPr>
          <w:noProof/>
        </w:rPr>
        <w:t xml:space="preserve"> </w:t>
      </w:r>
      <w:r w:rsidRPr="00680F73">
        <w:rPr>
          <w:noProof/>
        </w:rPr>
        <w:t>Résolution adoptée à l’unanimité des suffrages exprimés des copropriétaires présents et représentés.</w:t>
      </w:r>
    </w:p>
    <w:p w:rsidR="00B9283C" w:rsidRPr="00910E84" w:rsidRDefault="00B9283C" w:rsidP="0057698E">
      <w:pPr>
        <w:pStyle w:val="ExposPV"/>
      </w:pPr>
    </w:p>
    <w:p w:rsidR="00B9283C" w:rsidRPr="00946D2B" w:rsidRDefault="00B9283C" w:rsidP="0057698E">
      <w:pPr>
        <w:pStyle w:val="TitreRsolution"/>
      </w:pPr>
      <w:r>
        <w:t>Résolution</w:t>
      </w:r>
      <w:r w:rsidRPr="00946D2B">
        <w:t xml:space="preserve"> n° </w:t>
      </w:r>
      <w:r w:rsidRPr="00680F73">
        <w:rPr>
          <w:noProof/>
        </w:rPr>
        <w:t>07 b</w:t>
      </w:r>
      <w:r>
        <w:t xml:space="preserve"> : </w:t>
      </w:r>
      <w:r w:rsidRPr="00680F73">
        <w:rPr>
          <w:noProof/>
        </w:rPr>
        <w:t xml:space="preserve">Modalités de placement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L'assemblée générale décide que les fonds versés seront déposés sur le compte de placement du syndicat des copropriétaires, dont les intérêts lui reviendront.</w:t>
      </w:r>
    </w:p>
    <w:p w:rsidR="00B9283C" w:rsidRDefault="00B9283C" w:rsidP="0057698E">
      <w:pPr>
        <w:pStyle w:val="DpartArrive"/>
        <w:rPr>
          <w:noProof/>
        </w:rPr>
      </w:pPr>
    </w:p>
    <w:p w:rsidR="00B9283C" w:rsidRDefault="00B9283C" w:rsidP="0057698E">
      <w:pPr>
        <w:pStyle w:val="DpartArrive"/>
        <w:rPr>
          <w:noProof/>
        </w:rPr>
      </w:pPr>
      <w:r w:rsidRPr="00D45BEF">
        <w:rPr>
          <w:rStyle w:val="VotegrasCar"/>
          <w:noProof/>
        </w:rPr>
        <w:t xml:space="preserve">Vote(nt) POUR </w:t>
      </w:r>
      <w:r>
        <w:rPr>
          <w:noProof/>
        </w:rPr>
        <w:t xml:space="preserve">: </w:t>
      </w:r>
      <w:r w:rsidRPr="00722155">
        <w:rPr>
          <w:rFonts w:cs="Times New Roman"/>
          <w:b/>
          <w:noProof/>
          <w:sz w:val="20"/>
        </w:rPr>
        <w:t>11</w:t>
      </w:r>
      <w:r w:rsidRPr="00946D2B">
        <w:rPr>
          <w:noProof/>
        </w:rPr>
        <w:t xml:space="preserve"> copropriétaire(s) totalisant </w:t>
      </w:r>
      <w:r w:rsidRPr="00722155">
        <w:rPr>
          <w:rFonts w:cs="Times New Roman"/>
          <w:b/>
          <w:noProof/>
          <w:sz w:val="20"/>
        </w:rPr>
        <w:t>571</w:t>
      </w:r>
      <w:r w:rsidRPr="00946D2B">
        <w:rPr>
          <w:noProof/>
        </w:rPr>
        <w:t xml:space="preserve"> / </w:t>
      </w:r>
      <w:r w:rsidRPr="00680F73">
        <w:rPr>
          <w:b/>
          <w:noProof/>
        </w:rPr>
        <w:t>1560</w:t>
      </w:r>
      <w:r w:rsidRPr="00946D2B">
        <w:rPr>
          <w:noProof/>
        </w:rPr>
        <w:t xml:space="preserve"> tantièmes.</w:t>
      </w:r>
      <w:r>
        <w:rPr>
          <w:rStyle w:val="ConditionMajoritCar"/>
        </w:rPr>
        <w:t xml:space="preserve"> </w:t>
      </w:r>
    </w:p>
    <w:p w:rsidR="00B9283C" w:rsidRDefault="00B9283C" w:rsidP="0057698E">
      <w:pPr>
        <w:pStyle w:val="DpartArrive"/>
        <w:rPr>
          <w:noProof/>
        </w:rPr>
      </w:pPr>
      <w:r w:rsidRPr="00FF31E6">
        <w:rPr>
          <w:noProof/>
        </w:rPr>
        <w:sym w:font="Wingdings" w:char="F040"/>
      </w:r>
      <w:r>
        <w:rPr>
          <w:noProof/>
        </w:rPr>
        <w:t xml:space="preserve"> </w:t>
      </w:r>
      <w:r w:rsidRPr="00680F73">
        <w:rPr>
          <w:noProof/>
        </w:rPr>
        <w:t>Résolution revotée à l'article 25.1 ci-après.</w:t>
      </w:r>
    </w:p>
    <w:p w:rsidR="00B9283C" w:rsidRPr="00DD5B91" w:rsidRDefault="00B9283C" w:rsidP="0057698E">
      <w:pPr>
        <w:pStyle w:val="DpartArrive"/>
      </w:pPr>
    </w:p>
    <w:p w:rsidR="00B9283C" w:rsidRPr="00CA2FE9" w:rsidRDefault="00B9283C" w:rsidP="0057698E">
      <w:pPr>
        <w:pStyle w:val="ExposPV"/>
      </w:pPr>
      <w:r>
        <w:rPr>
          <w:rFonts w:ascii="Verdana" w:hAnsi="Verdana"/>
        </w:rPr>
        <w:t xml:space="preserve"> </w:t>
      </w:r>
    </w:p>
    <w:p w:rsidR="00B9283C" w:rsidRDefault="00B9283C" w:rsidP="0057698E">
      <w:pPr>
        <w:pStyle w:val="ExposPV"/>
        <w:rPr>
          <w:rFonts w:ascii="Verdana" w:hAnsi="Verdana"/>
        </w:rPr>
      </w:pPr>
      <w:r>
        <w:rPr>
          <w:rFonts w:ascii="Verdana" w:hAnsi="Verdana"/>
        </w:rPr>
        <w:t xml:space="preserve"> </w:t>
      </w:r>
    </w:p>
    <w:p w:rsidR="00910E84" w:rsidRDefault="00910E84" w:rsidP="0057698E">
      <w:pPr>
        <w:pStyle w:val="ExposPV"/>
        <w:rPr>
          <w:rFonts w:ascii="Verdana" w:hAnsi="Verdana"/>
        </w:rPr>
      </w:pPr>
    </w:p>
    <w:p w:rsidR="00910E84" w:rsidRDefault="00910E84" w:rsidP="0057698E">
      <w:pPr>
        <w:pStyle w:val="ExposPV"/>
        <w:rPr>
          <w:rFonts w:ascii="Verdana" w:hAnsi="Verdana"/>
        </w:rPr>
      </w:pPr>
    </w:p>
    <w:p w:rsidR="00910E84" w:rsidRDefault="00910E84" w:rsidP="0057698E">
      <w:pPr>
        <w:pStyle w:val="ExposPV"/>
        <w:rPr>
          <w:rFonts w:ascii="Verdana" w:hAnsi="Verdana"/>
        </w:rPr>
      </w:pPr>
    </w:p>
    <w:p w:rsidR="00910E84" w:rsidRDefault="00910E84" w:rsidP="0057698E">
      <w:pPr>
        <w:pStyle w:val="ExposPV"/>
        <w:rPr>
          <w:rFonts w:ascii="Verdana" w:hAnsi="Verdana"/>
        </w:rPr>
      </w:pPr>
    </w:p>
    <w:p w:rsidR="00910E84" w:rsidRPr="00946D2B" w:rsidRDefault="00910E84" w:rsidP="0057698E">
      <w:pPr>
        <w:pStyle w:val="ExposPV"/>
        <w:rPr>
          <w:rFonts w:ascii="Verdana" w:hAnsi="Verdana"/>
        </w:rPr>
      </w:pPr>
    </w:p>
    <w:p w:rsidR="00B9283C" w:rsidRPr="00680F73" w:rsidRDefault="00B9283C" w:rsidP="00722155">
      <w:pPr>
        <w:pStyle w:val="TitreRsolution"/>
        <w:rPr>
          <w:noProof/>
        </w:rPr>
      </w:pPr>
      <w:r>
        <w:lastRenderedPageBreak/>
        <w:t>Résolution</w:t>
      </w:r>
      <w:r w:rsidRPr="00946D2B">
        <w:t xml:space="preserve"> n° </w:t>
      </w:r>
      <w:r w:rsidRPr="00680F73">
        <w:rPr>
          <w:noProof/>
        </w:rPr>
        <w:t>07 c</w:t>
      </w:r>
      <w:r>
        <w:t xml:space="preserve"> : </w:t>
      </w:r>
      <w:r w:rsidRPr="00680F73">
        <w:rPr>
          <w:noProof/>
        </w:rPr>
        <w:t>Décision de procéder à un second vote suivant l'article 25.1 de la loi du 10 juillet 1965</w:t>
      </w:r>
    </w:p>
    <w:p w:rsidR="00B9283C" w:rsidRPr="00946D2B" w:rsidRDefault="00B9283C" w:rsidP="0057698E">
      <w:pPr>
        <w:pStyle w:val="TitreRsolution"/>
      </w:pPr>
      <w:r w:rsidRPr="00680F73">
        <w:rPr>
          <w:noProof/>
        </w:rPr>
        <w:t xml:space="preserve">Modalités de placement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25.1</w:t>
      </w:r>
    </w:p>
    <w:p w:rsidR="00B9283C" w:rsidRPr="00680F73" w:rsidRDefault="00B9283C" w:rsidP="00722155">
      <w:pPr>
        <w:pStyle w:val="Textersolution"/>
        <w:rPr>
          <w:noProof/>
        </w:rPr>
      </w:pPr>
      <w:r w:rsidRPr="00680F73">
        <w:rPr>
          <w:noProof/>
        </w:rPr>
        <w:t>Lorsque l'assemblée générale des copropriétaires n'a pas décidé à la majorité prévue à l'article précédent mais que le projet a recueilli au moins le tiers des voix de tous les copropriétaires composant le syndicat, la même assemblée peut décider à la majorité prévue de l'article 24 en procédant immédiatement à un second vote.</w:t>
      </w:r>
    </w:p>
    <w:p w:rsidR="00B9283C" w:rsidRPr="00680F73" w:rsidRDefault="00B9283C" w:rsidP="00722155">
      <w:pPr>
        <w:pStyle w:val="Textersolution"/>
        <w:rPr>
          <w:noProof/>
        </w:rPr>
      </w:pPr>
      <w:r w:rsidRPr="00680F73">
        <w:rPr>
          <w:noProof/>
        </w:rPr>
        <w:t>L'assemblée générale décide de procéder à un second vote.</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L'assemblée générale décide que les fonds versés seront déposés sur le compte de placement du syndicat des copropriétaires, dont les intérêts lui reviendront.</w:t>
      </w:r>
    </w:p>
    <w:p w:rsidR="00B9283C" w:rsidRDefault="00B9283C" w:rsidP="0057698E">
      <w:pPr>
        <w:pStyle w:val="DpartArrive"/>
        <w:rPr>
          <w:noProof/>
        </w:rPr>
      </w:pPr>
    </w:p>
    <w:p w:rsidR="00B9283C" w:rsidRDefault="00B9283C" w:rsidP="0057698E">
      <w:pPr>
        <w:pStyle w:val="DpartArrive"/>
        <w:rPr>
          <w:noProof/>
        </w:rPr>
      </w:pPr>
      <w:r w:rsidRPr="00D45BEF">
        <w:rPr>
          <w:rStyle w:val="VotegrasCar"/>
          <w:noProof/>
        </w:rPr>
        <w:t xml:space="preserve">Vote(nt) POUR </w:t>
      </w:r>
      <w:r>
        <w:rPr>
          <w:noProof/>
        </w:rPr>
        <w:t xml:space="preserve">: </w:t>
      </w:r>
      <w:r w:rsidRPr="00722155">
        <w:rPr>
          <w:rFonts w:cs="Times New Roman"/>
          <w:b/>
          <w:noProof/>
          <w:sz w:val="20"/>
        </w:rPr>
        <w:t>11</w:t>
      </w:r>
      <w:r w:rsidRPr="00946D2B">
        <w:rPr>
          <w:noProof/>
        </w:rPr>
        <w:t xml:space="preserve"> copropriétaire(s) totalisant </w:t>
      </w:r>
      <w:r w:rsidRPr="00722155">
        <w:rPr>
          <w:rFonts w:cs="Times New Roman"/>
          <w:b/>
          <w:noProof/>
          <w:sz w:val="20"/>
        </w:rPr>
        <w:t>571</w:t>
      </w:r>
      <w:r w:rsidRPr="00946D2B">
        <w:rPr>
          <w:noProof/>
        </w:rPr>
        <w:t xml:space="preserve"> / </w:t>
      </w:r>
      <w:r w:rsidRPr="00680F73">
        <w:rPr>
          <w:b/>
          <w:noProof/>
        </w:rPr>
        <w:t>571</w:t>
      </w:r>
      <w:r w:rsidRPr="00946D2B">
        <w:rPr>
          <w:noProof/>
        </w:rPr>
        <w:t xml:space="preserve"> tantièmes.</w:t>
      </w:r>
      <w:r>
        <w:rPr>
          <w:rStyle w:val="ConditionMajoritCar"/>
        </w:rPr>
        <w:t xml:space="preserve"> </w:t>
      </w:r>
    </w:p>
    <w:p w:rsidR="00B9283C" w:rsidRDefault="00B9283C" w:rsidP="0057698E">
      <w:pPr>
        <w:pStyle w:val="DpartArrive"/>
        <w:rPr>
          <w:noProof/>
        </w:rPr>
      </w:pPr>
      <w:r w:rsidRPr="00FF31E6">
        <w:rPr>
          <w:noProof/>
        </w:rPr>
        <w:sym w:font="Wingdings" w:char="F040"/>
      </w:r>
      <w:r>
        <w:rPr>
          <w:noProof/>
        </w:rPr>
        <w:t xml:space="preserve"> </w:t>
      </w:r>
      <w:r w:rsidRPr="00680F73">
        <w:rPr>
          <w:noProof/>
        </w:rPr>
        <w:t>Résolution adoptée à l’unanimité des suffrages exprimés des copropriétaires présents et représentés.</w:t>
      </w:r>
    </w:p>
    <w:p w:rsidR="00B9283C" w:rsidRPr="00910E84" w:rsidRDefault="00B9283C" w:rsidP="0057698E">
      <w:pPr>
        <w:pStyle w:val="ExposPV"/>
      </w:pPr>
    </w:p>
    <w:p w:rsidR="00B9283C" w:rsidRPr="00946D2B" w:rsidRDefault="00B9283C" w:rsidP="0057698E">
      <w:pPr>
        <w:pStyle w:val="TitreRsolution"/>
      </w:pPr>
      <w:r>
        <w:t>Résolution</w:t>
      </w:r>
      <w:r w:rsidRPr="00946D2B">
        <w:t xml:space="preserve"> n° </w:t>
      </w:r>
      <w:r w:rsidRPr="00680F73">
        <w:rPr>
          <w:noProof/>
        </w:rPr>
        <w:t>08</w:t>
      </w:r>
      <w:r>
        <w:t xml:space="preserve"> : </w:t>
      </w:r>
      <w:r w:rsidRPr="00680F73">
        <w:rPr>
          <w:noProof/>
        </w:rPr>
        <w:t xml:space="preserve">Constitution de provisions spéciales pour travaux d'entretien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L'assemblée générale, après avoir pris connaissance des dispositions de l'article 18, alinéa 5 de la loi du 10 juillet 1965, décide de constituer une provision spéciale pour faire face aux travaux d'entretien ou de conservation des parties communes et éléments d'équipements communs qui pourraient être nécessaires dans les trois années à venir et non encore décidés.</w:t>
      </w:r>
    </w:p>
    <w:p w:rsidR="00B9283C" w:rsidRDefault="00B9283C" w:rsidP="0057698E">
      <w:pPr>
        <w:pStyle w:val="DpartArrive"/>
        <w:rPr>
          <w:noProof/>
        </w:rPr>
      </w:pPr>
    </w:p>
    <w:p w:rsidR="00B9283C" w:rsidRDefault="00B9283C" w:rsidP="0057698E">
      <w:pPr>
        <w:pStyle w:val="DpartArrive"/>
        <w:rPr>
          <w:noProof/>
        </w:rPr>
      </w:pPr>
      <w:r w:rsidRPr="00D45BEF">
        <w:rPr>
          <w:rStyle w:val="VotegrasCar"/>
          <w:noProof/>
        </w:rPr>
        <w:t xml:space="preserve">Vote(nt) </w:t>
      </w:r>
      <w:r w:rsidRPr="00946D2B">
        <w:rPr>
          <w:b/>
          <w:noProof/>
        </w:rPr>
        <w:t>CONTRE</w:t>
      </w:r>
      <w:r w:rsidRPr="00946D2B">
        <w:rPr>
          <w:noProof/>
        </w:rPr>
        <w:t xml:space="preserve"> : </w:t>
      </w:r>
      <w:r w:rsidRPr="00680F73">
        <w:rPr>
          <w:b/>
          <w:noProof/>
        </w:rPr>
        <w:t>11</w:t>
      </w:r>
      <w:r w:rsidRPr="00946D2B">
        <w:rPr>
          <w:noProof/>
        </w:rPr>
        <w:t xml:space="preserve"> copropriétaire(s) totalisant</w:t>
      </w:r>
      <w:r w:rsidRPr="00946D2B">
        <w:rPr>
          <w:b/>
          <w:noProof/>
        </w:rPr>
        <w:t xml:space="preserve"> </w:t>
      </w:r>
      <w:r w:rsidRPr="00680F73">
        <w:rPr>
          <w:b/>
          <w:noProof/>
        </w:rPr>
        <w:t>571</w:t>
      </w:r>
      <w:r w:rsidRPr="00946D2B">
        <w:rPr>
          <w:b/>
          <w:noProof/>
        </w:rPr>
        <w:t xml:space="preserve"> / </w:t>
      </w:r>
      <w:r w:rsidRPr="00680F73">
        <w:rPr>
          <w:b/>
          <w:noProof/>
        </w:rPr>
        <w:t>1560</w:t>
      </w:r>
      <w:r>
        <w:rPr>
          <w:b/>
          <w:noProof/>
        </w:rPr>
        <w:t xml:space="preserve"> </w:t>
      </w:r>
      <w:r>
        <w:rPr>
          <w:noProof/>
        </w:rPr>
        <w:t>tantièmes</w:t>
      </w:r>
      <w:r w:rsidRPr="00946D2B">
        <w:rPr>
          <w:noProof/>
        </w:rPr>
        <w:t>.</w:t>
      </w:r>
    </w:p>
    <w:p w:rsidR="00B9283C" w:rsidRDefault="00B9283C" w:rsidP="0057698E">
      <w:pPr>
        <w:pStyle w:val="DpartArrive"/>
        <w:rPr>
          <w:noProof/>
        </w:rPr>
      </w:pPr>
      <w:r w:rsidRPr="00FF31E6">
        <w:rPr>
          <w:noProof/>
        </w:rPr>
        <w:sym w:font="Wingdings" w:char="F040"/>
      </w:r>
      <w:r>
        <w:rPr>
          <w:noProof/>
        </w:rPr>
        <w:t xml:space="preserve"> </w:t>
      </w:r>
      <w:r w:rsidRPr="00680F73">
        <w:rPr>
          <w:noProof/>
        </w:rPr>
        <w:t>Résolution rejetée à la majorité absolue des voix de tous les copropriétaires.</w:t>
      </w:r>
    </w:p>
    <w:p w:rsidR="00B9283C" w:rsidRPr="00910E84" w:rsidRDefault="00B9283C" w:rsidP="0057698E">
      <w:pPr>
        <w:pStyle w:val="ExposPV"/>
      </w:pPr>
    </w:p>
    <w:p w:rsidR="00B9283C" w:rsidRPr="00946D2B" w:rsidRDefault="00B9283C" w:rsidP="0057698E">
      <w:pPr>
        <w:pStyle w:val="TitreRsolution"/>
      </w:pPr>
      <w:r>
        <w:t>Résolution</w:t>
      </w:r>
      <w:r w:rsidRPr="00946D2B">
        <w:t xml:space="preserve"> n° </w:t>
      </w:r>
      <w:r w:rsidRPr="00680F73">
        <w:rPr>
          <w:noProof/>
        </w:rPr>
        <w:t>08 a</w:t>
      </w:r>
      <w:r>
        <w:t xml:space="preserve"> : </w:t>
      </w:r>
      <w:r w:rsidRPr="00680F73">
        <w:rPr>
          <w:noProof/>
        </w:rPr>
        <w:t xml:space="preserve">Montant de l'avance et modalités des appels de cette avance.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L'assemblée générale, fixe son montant global à 3 600 €;</w:t>
      </w:r>
    </w:p>
    <w:p w:rsidR="00B9283C" w:rsidRPr="00680F73" w:rsidRDefault="00B9283C" w:rsidP="00722155">
      <w:pPr>
        <w:pStyle w:val="Textersolution"/>
        <w:rPr>
          <w:noProof/>
        </w:rPr>
      </w:pPr>
      <w:r w:rsidRPr="00680F73">
        <w:rPr>
          <w:noProof/>
        </w:rPr>
        <w:t>- Nombre d'appels : 4</w:t>
      </w:r>
    </w:p>
    <w:p w:rsidR="00B9283C" w:rsidRPr="00680F73" w:rsidRDefault="00B9283C" w:rsidP="00722155">
      <w:pPr>
        <w:pStyle w:val="Textersolution"/>
        <w:rPr>
          <w:noProof/>
        </w:rPr>
      </w:pPr>
      <w:r w:rsidRPr="00680F73">
        <w:rPr>
          <w:noProof/>
        </w:rPr>
        <w:t>- Montant de chaque appel : 900 €</w:t>
      </w:r>
    </w:p>
    <w:p w:rsidR="00B9283C" w:rsidRPr="00680F73" w:rsidRDefault="00B9283C" w:rsidP="00722155">
      <w:pPr>
        <w:pStyle w:val="Textersolution"/>
        <w:rPr>
          <w:noProof/>
        </w:rPr>
      </w:pPr>
      <w:r w:rsidRPr="00680F73">
        <w:rPr>
          <w:noProof/>
        </w:rPr>
        <w:t>- Date d'exigibilité : 1er jour de chaque trimestre</w:t>
      </w:r>
    </w:p>
    <w:p w:rsidR="00B9283C" w:rsidRPr="00680F73" w:rsidRDefault="00B9283C" w:rsidP="00722155">
      <w:pPr>
        <w:pStyle w:val="Textersolution"/>
        <w:rPr>
          <w:noProof/>
        </w:rPr>
      </w:pPr>
      <w:r w:rsidRPr="00680F73">
        <w:rPr>
          <w:noProof/>
        </w:rPr>
        <w:t>- Clé de répartition : charges bâtiment 2</w:t>
      </w:r>
    </w:p>
    <w:p w:rsidR="00B9283C" w:rsidRDefault="00B9283C" w:rsidP="0057698E">
      <w:pPr>
        <w:pStyle w:val="DpartArrive"/>
        <w:rPr>
          <w:noProof/>
        </w:rPr>
      </w:pPr>
    </w:p>
    <w:p w:rsidR="00B9283C" w:rsidRDefault="00B9283C" w:rsidP="0057698E">
      <w:pPr>
        <w:pStyle w:val="DpartArrive"/>
        <w:rPr>
          <w:noProof/>
        </w:rPr>
      </w:pPr>
      <w:r w:rsidRPr="00D45BEF">
        <w:rPr>
          <w:rStyle w:val="VotegrasCar"/>
          <w:noProof/>
        </w:rPr>
        <w:t xml:space="preserve">Vote(nt) </w:t>
      </w:r>
      <w:r w:rsidRPr="00946D2B">
        <w:rPr>
          <w:b/>
          <w:noProof/>
        </w:rPr>
        <w:t>CONTRE</w:t>
      </w:r>
      <w:r w:rsidRPr="00946D2B">
        <w:rPr>
          <w:noProof/>
        </w:rPr>
        <w:t xml:space="preserve"> : </w:t>
      </w:r>
      <w:r w:rsidRPr="00680F73">
        <w:rPr>
          <w:b/>
          <w:noProof/>
        </w:rPr>
        <w:t>11</w:t>
      </w:r>
      <w:r w:rsidRPr="00946D2B">
        <w:rPr>
          <w:noProof/>
        </w:rPr>
        <w:t xml:space="preserve"> copropriétaire(s) totalisant</w:t>
      </w:r>
      <w:r w:rsidRPr="00946D2B">
        <w:rPr>
          <w:b/>
          <w:noProof/>
        </w:rPr>
        <w:t xml:space="preserve"> </w:t>
      </w:r>
      <w:r w:rsidRPr="00680F73">
        <w:rPr>
          <w:b/>
          <w:noProof/>
        </w:rPr>
        <w:t>508</w:t>
      </w:r>
      <w:r w:rsidRPr="00946D2B">
        <w:rPr>
          <w:b/>
          <w:noProof/>
        </w:rPr>
        <w:t xml:space="preserve"> / </w:t>
      </w:r>
      <w:r w:rsidRPr="00680F73">
        <w:rPr>
          <w:b/>
          <w:noProof/>
        </w:rPr>
        <w:t>1400</w:t>
      </w:r>
      <w:r>
        <w:rPr>
          <w:b/>
          <w:noProof/>
        </w:rPr>
        <w:t xml:space="preserve"> </w:t>
      </w:r>
      <w:r>
        <w:rPr>
          <w:noProof/>
        </w:rPr>
        <w:t>tantièmes</w:t>
      </w:r>
      <w:r w:rsidRPr="00946D2B">
        <w:rPr>
          <w:noProof/>
        </w:rPr>
        <w:t>.</w:t>
      </w:r>
    </w:p>
    <w:p w:rsidR="00B9283C" w:rsidRDefault="00B9283C" w:rsidP="0057698E">
      <w:pPr>
        <w:pStyle w:val="DpartArrive"/>
        <w:rPr>
          <w:noProof/>
        </w:rPr>
      </w:pPr>
      <w:r w:rsidRPr="00FF31E6">
        <w:rPr>
          <w:noProof/>
        </w:rPr>
        <w:sym w:font="Wingdings" w:char="F040"/>
      </w:r>
      <w:r>
        <w:rPr>
          <w:noProof/>
        </w:rPr>
        <w:t xml:space="preserve"> </w:t>
      </w:r>
      <w:r w:rsidRPr="00680F73">
        <w:rPr>
          <w:noProof/>
        </w:rPr>
        <w:t>Résolution rejetée à la majorité absolue des voix de tous les copropriétaires.</w:t>
      </w:r>
    </w:p>
    <w:p w:rsidR="00B9283C" w:rsidRPr="00910E84" w:rsidRDefault="00B9283C" w:rsidP="0057698E">
      <w:pPr>
        <w:pStyle w:val="ExposPV"/>
      </w:pPr>
    </w:p>
    <w:p w:rsidR="00B9283C" w:rsidRPr="00946D2B" w:rsidRDefault="00B9283C" w:rsidP="0057698E">
      <w:pPr>
        <w:pStyle w:val="TitreRsolution"/>
      </w:pPr>
      <w:r>
        <w:t>Résolution</w:t>
      </w:r>
      <w:r w:rsidRPr="00946D2B">
        <w:t xml:space="preserve"> n° </w:t>
      </w:r>
      <w:r w:rsidRPr="00680F73">
        <w:rPr>
          <w:noProof/>
        </w:rPr>
        <w:t>08 b</w:t>
      </w:r>
      <w:r>
        <w:t xml:space="preserve"> : </w:t>
      </w:r>
      <w:r w:rsidRPr="00680F73">
        <w:rPr>
          <w:noProof/>
        </w:rPr>
        <w:t xml:space="preserve">Montant de l'avance et modalités des appels de cette avance.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L'assemblée générale, fixe son montant global à 3 600 €;</w:t>
      </w:r>
    </w:p>
    <w:p w:rsidR="00B9283C" w:rsidRPr="00680F73" w:rsidRDefault="00B9283C" w:rsidP="00722155">
      <w:pPr>
        <w:pStyle w:val="Textersolution"/>
        <w:rPr>
          <w:noProof/>
        </w:rPr>
      </w:pPr>
      <w:r w:rsidRPr="00680F73">
        <w:rPr>
          <w:noProof/>
        </w:rPr>
        <w:t>- Nombre d'appels : 4</w:t>
      </w:r>
    </w:p>
    <w:p w:rsidR="00B9283C" w:rsidRPr="00680F73" w:rsidRDefault="00B9283C" w:rsidP="00722155">
      <w:pPr>
        <w:pStyle w:val="Textersolution"/>
        <w:rPr>
          <w:noProof/>
        </w:rPr>
      </w:pPr>
      <w:r w:rsidRPr="00680F73">
        <w:rPr>
          <w:noProof/>
        </w:rPr>
        <w:t>- Montant de chaque appel : 900 €</w:t>
      </w:r>
    </w:p>
    <w:p w:rsidR="00B9283C" w:rsidRPr="00680F73" w:rsidRDefault="00B9283C" w:rsidP="00722155">
      <w:pPr>
        <w:pStyle w:val="Textersolution"/>
        <w:rPr>
          <w:noProof/>
        </w:rPr>
      </w:pPr>
      <w:r w:rsidRPr="00680F73">
        <w:rPr>
          <w:noProof/>
        </w:rPr>
        <w:t>- Date d'exigibilité : 1er jour de chaque trimestre</w:t>
      </w:r>
    </w:p>
    <w:p w:rsidR="00B9283C" w:rsidRPr="00680F73" w:rsidRDefault="00B9283C" w:rsidP="00722155">
      <w:pPr>
        <w:pStyle w:val="Textersolution"/>
        <w:rPr>
          <w:noProof/>
        </w:rPr>
      </w:pPr>
      <w:r w:rsidRPr="00680F73">
        <w:rPr>
          <w:noProof/>
        </w:rPr>
        <w:t>- Clé de répartition : charges bâtiment 4</w:t>
      </w:r>
    </w:p>
    <w:p w:rsidR="00B9283C" w:rsidRDefault="00B9283C" w:rsidP="0057698E">
      <w:pPr>
        <w:pStyle w:val="DpartArrive"/>
        <w:rPr>
          <w:noProof/>
        </w:rPr>
      </w:pPr>
    </w:p>
    <w:p w:rsidR="00B9283C" w:rsidRDefault="00B9283C" w:rsidP="0057698E">
      <w:pPr>
        <w:pStyle w:val="DpartArrive"/>
        <w:rPr>
          <w:noProof/>
        </w:rPr>
      </w:pPr>
      <w:r w:rsidRPr="00D45BEF">
        <w:rPr>
          <w:rStyle w:val="VotegrasCar"/>
          <w:noProof/>
        </w:rPr>
        <w:t xml:space="preserve">Vote(nt) </w:t>
      </w:r>
      <w:r w:rsidRPr="00946D2B">
        <w:rPr>
          <w:b/>
          <w:noProof/>
        </w:rPr>
        <w:t>CONTRE</w:t>
      </w:r>
      <w:r w:rsidRPr="00946D2B">
        <w:rPr>
          <w:noProof/>
        </w:rPr>
        <w:t xml:space="preserve"> : </w:t>
      </w:r>
      <w:r w:rsidRPr="00680F73">
        <w:rPr>
          <w:b/>
          <w:noProof/>
        </w:rPr>
        <w:t>11</w:t>
      </w:r>
      <w:r w:rsidRPr="00946D2B">
        <w:rPr>
          <w:noProof/>
        </w:rPr>
        <w:t xml:space="preserve"> copropriétaire(s) totalisant</w:t>
      </w:r>
      <w:r w:rsidRPr="00946D2B">
        <w:rPr>
          <w:b/>
          <w:noProof/>
        </w:rPr>
        <w:t xml:space="preserve"> </w:t>
      </w:r>
      <w:r w:rsidRPr="00680F73">
        <w:rPr>
          <w:b/>
          <w:noProof/>
        </w:rPr>
        <w:t>508</w:t>
      </w:r>
      <w:r w:rsidRPr="00946D2B">
        <w:rPr>
          <w:b/>
          <w:noProof/>
        </w:rPr>
        <w:t xml:space="preserve"> / </w:t>
      </w:r>
      <w:r w:rsidRPr="00680F73">
        <w:rPr>
          <w:b/>
          <w:noProof/>
        </w:rPr>
        <w:t>1400</w:t>
      </w:r>
      <w:r>
        <w:rPr>
          <w:b/>
          <w:noProof/>
        </w:rPr>
        <w:t xml:space="preserve"> </w:t>
      </w:r>
      <w:r>
        <w:rPr>
          <w:noProof/>
        </w:rPr>
        <w:t>tantièmes</w:t>
      </w:r>
      <w:r w:rsidRPr="00946D2B">
        <w:rPr>
          <w:noProof/>
        </w:rPr>
        <w:t>.</w:t>
      </w:r>
    </w:p>
    <w:p w:rsidR="00B9283C" w:rsidRDefault="00B9283C" w:rsidP="0057698E">
      <w:pPr>
        <w:pStyle w:val="DpartArrive"/>
        <w:rPr>
          <w:noProof/>
        </w:rPr>
      </w:pPr>
      <w:r w:rsidRPr="00FF31E6">
        <w:rPr>
          <w:noProof/>
        </w:rPr>
        <w:sym w:font="Wingdings" w:char="F040"/>
      </w:r>
      <w:r>
        <w:rPr>
          <w:noProof/>
        </w:rPr>
        <w:t xml:space="preserve"> </w:t>
      </w:r>
      <w:r w:rsidRPr="00680F73">
        <w:rPr>
          <w:noProof/>
        </w:rPr>
        <w:t>Résolution rejetée à la majorité absolue des voix de tous les copropriétaires.</w:t>
      </w:r>
    </w:p>
    <w:p w:rsidR="00B9283C" w:rsidRPr="00DD5B91" w:rsidRDefault="00B9283C" w:rsidP="0057698E">
      <w:pPr>
        <w:pStyle w:val="DpartArrive"/>
      </w:pPr>
    </w:p>
    <w:p w:rsidR="00B9283C" w:rsidRPr="00CA2FE9" w:rsidRDefault="00B9283C" w:rsidP="0057698E">
      <w:pPr>
        <w:pStyle w:val="ExposPV"/>
      </w:pPr>
      <w:r>
        <w:rPr>
          <w:rFonts w:ascii="Verdana" w:hAnsi="Verdana"/>
        </w:rPr>
        <w:t xml:space="preserve"> </w:t>
      </w:r>
    </w:p>
    <w:p w:rsidR="00B9283C" w:rsidRPr="00946D2B" w:rsidRDefault="00B9283C" w:rsidP="0057698E">
      <w:pPr>
        <w:pStyle w:val="ExposPV"/>
        <w:rPr>
          <w:rFonts w:ascii="Verdana" w:hAnsi="Verdana"/>
        </w:rPr>
      </w:pPr>
      <w:r>
        <w:rPr>
          <w:rFonts w:ascii="Verdana" w:hAnsi="Verdana"/>
        </w:rPr>
        <w:t xml:space="preserve"> </w:t>
      </w:r>
    </w:p>
    <w:p w:rsidR="00B9283C" w:rsidRPr="00946D2B" w:rsidRDefault="00B9283C" w:rsidP="0057698E">
      <w:pPr>
        <w:pStyle w:val="TitreRsolution"/>
      </w:pPr>
      <w:r>
        <w:lastRenderedPageBreak/>
        <w:t>Résolution</w:t>
      </w:r>
      <w:r w:rsidRPr="00946D2B">
        <w:t xml:space="preserve"> n° </w:t>
      </w:r>
      <w:r w:rsidRPr="00680F73">
        <w:rPr>
          <w:noProof/>
        </w:rPr>
        <w:t>08 c</w:t>
      </w:r>
      <w:r>
        <w:t xml:space="preserve"> : </w:t>
      </w:r>
      <w:r w:rsidRPr="00680F73">
        <w:rPr>
          <w:noProof/>
        </w:rPr>
        <w:t xml:space="preserve">Modalités de placement.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L'assemblée générale décide que les fonds versés seront déposés sur un compte spécialement affecté à cet usage dont les intérêts reviendront au syndicat des copropriétaires.</w:t>
      </w:r>
    </w:p>
    <w:p w:rsidR="00B9283C" w:rsidRDefault="00B9283C" w:rsidP="0057698E">
      <w:pPr>
        <w:pStyle w:val="DpartArrive"/>
        <w:rPr>
          <w:noProof/>
        </w:rPr>
      </w:pPr>
      <w:r w:rsidRPr="002E5D45">
        <w:t xml:space="preserve"> </w:t>
      </w:r>
      <w:r>
        <w:rPr>
          <w:rStyle w:val="TextersolutionCar"/>
        </w:rPr>
        <w:t xml:space="preserve"> </w:t>
      </w:r>
    </w:p>
    <w:p w:rsidR="00B9283C" w:rsidRDefault="00B9283C" w:rsidP="0057698E">
      <w:pPr>
        <w:pStyle w:val="DpartArrive"/>
        <w:rPr>
          <w:noProof/>
        </w:rPr>
      </w:pPr>
      <w:r w:rsidRPr="00D45BEF">
        <w:rPr>
          <w:rStyle w:val="VotegrasCar"/>
          <w:noProof/>
        </w:rPr>
        <w:t xml:space="preserve">Vote(nt) </w:t>
      </w:r>
      <w:r w:rsidRPr="00946D2B">
        <w:rPr>
          <w:b/>
          <w:noProof/>
        </w:rPr>
        <w:t>CONTRE</w:t>
      </w:r>
      <w:r w:rsidRPr="00946D2B">
        <w:rPr>
          <w:noProof/>
        </w:rPr>
        <w:t xml:space="preserve"> : </w:t>
      </w:r>
      <w:r w:rsidRPr="00680F73">
        <w:rPr>
          <w:b/>
          <w:noProof/>
        </w:rPr>
        <w:t>11</w:t>
      </w:r>
      <w:r w:rsidRPr="00946D2B">
        <w:rPr>
          <w:noProof/>
        </w:rPr>
        <w:t xml:space="preserve"> copropriétaire(s) totalisant</w:t>
      </w:r>
      <w:r w:rsidRPr="00946D2B">
        <w:rPr>
          <w:b/>
          <w:noProof/>
        </w:rPr>
        <w:t xml:space="preserve"> </w:t>
      </w:r>
      <w:r w:rsidRPr="00680F73">
        <w:rPr>
          <w:b/>
          <w:noProof/>
        </w:rPr>
        <w:t>571</w:t>
      </w:r>
      <w:r w:rsidRPr="00946D2B">
        <w:rPr>
          <w:b/>
          <w:noProof/>
        </w:rPr>
        <w:t xml:space="preserve"> / </w:t>
      </w:r>
      <w:r w:rsidRPr="00680F73">
        <w:rPr>
          <w:b/>
          <w:noProof/>
        </w:rPr>
        <w:t>1560</w:t>
      </w:r>
      <w:r>
        <w:rPr>
          <w:b/>
          <w:noProof/>
        </w:rPr>
        <w:t xml:space="preserve"> </w:t>
      </w:r>
      <w:r>
        <w:rPr>
          <w:noProof/>
        </w:rPr>
        <w:t>tantièmes</w:t>
      </w:r>
      <w:r w:rsidRPr="00946D2B">
        <w:rPr>
          <w:noProof/>
        </w:rPr>
        <w:t>.</w:t>
      </w:r>
    </w:p>
    <w:p w:rsidR="00B9283C" w:rsidRDefault="00B9283C" w:rsidP="0057698E">
      <w:pPr>
        <w:pStyle w:val="DpartArrive"/>
        <w:rPr>
          <w:noProof/>
        </w:rPr>
      </w:pPr>
      <w:r w:rsidRPr="00FF31E6">
        <w:rPr>
          <w:noProof/>
        </w:rPr>
        <w:sym w:font="Wingdings" w:char="F040"/>
      </w:r>
      <w:r>
        <w:rPr>
          <w:noProof/>
        </w:rPr>
        <w:t xml:space="preserve"> </w:t>
      </w:r>
      <w:r w:rsidRPr="00680F73">
        <w:rPr>
          <w:noProof/>
        </w:rPr>
        <w:t>Résolution rejetée à la majorité absolue des voix de tous les copropriétaires.</w:t>
      </w:r>
    </w:p>
    <w:p w:rsidR="00B9283C" w:rsidRPr="00910E84" w:rsidRDefault="00B9283C" w:rsidP="0057698E">
      <w:pPr>
        <w:pStyle w:val="ExposPV"/>
      </w:pPr>
    </w:p>
    <w:p w:rsidR="00B9283C" w:rsidRPr="00946D2B" w:rsidRDefault="00B9283C" w:rsidP="0057698E">
      <w:pPr>
        <w:pStyle w:val="TitreRsolution"/>
      </w:pPr>
      <w:r>
        <w:t>Résolution</w:t>
      </w:r>
      <w:r w:rsidRPr="00946D2B">
        <w:t xml:space="preserve"> n° </w:t>
      </w:r>
      <w:r w:rsidRPr="00680F73">
        <w:rPr>
          <w:noProof/>
        </w:rPr>
        <w:t>09</w:t>
      </w:r>
      <w:r>
        <w:t xml:space="preserve"> : </w:t>
      </w:r>
      <w:r w:rsidRPr="00680F73">
        <w:rPr>
          <w:noProof/>
        </w:rPr>
        <w:t xml:space="preserve">Approbation du budget prévisionnel du prochain exercice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24</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L'assemblée générale, approuve le budget prévisionnel joint à la convocation de la présente réunion. Le budget, détaillé par postes de dépenses, a été élaboré par le syndic assisté du conseil syndical pour l'exercice du 01/01/2017 au 31/12/2017 arrêté à la somme de 61 000 €.</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Rappel : tous les appels de provisions émis par le syndic pour faire face aux dépenses de gestion courante dans la limite du budget ci-dessus adopté sont exigibles le premier jour de chaque trimestre appelé (Art.14-1 de la loi du 10 juillet 1965).</w:t>
      </w:r>
    </w:p>
    <w:p w:rsidR="00B9283C" w:rsidRDefault="00B9283C" w:rsidP="0057698E">
      <w:pPr>
        <w:pStyle w:val="DpartArrive"/>
        <w:rPr>
          <w:noProof/>
        </w:rPr>
      </w:pPr>
      <w:r w:rsidRPr="002E5D45">
        <w:t xml:space="preserve"> </w:t>
      </w:r>
      <w:r>
        <w:rPr>
          <w:rStyle w:val="TextersolutionCar"/>
        </w:rPr>
        <w:t xml:space="preserve"> </w:t>
      </w:r>
    </w:p>
    <w:p w:rsidR="00B9283C" w:rsidRDefault="00B9283C" w:rsidP="0057698E">
      <w:pPr>
        <w:pStyle w:val="DpartArrive"/>
        <w:rPr>
          <w:noProof/>
        </w:rPr>
      </w:pPr>
      <w:r w:rsidRPr="00D45BEF">
        <w:rPr>
          <w:rStyle w:val="VotegrasCar"/>
          <w:noProof/>
        </w:rPr>
        <w:t xml:space="preserve">Vote(nt) POUR </w:t>
      </w:r>
      <w:r>
        <w:rPr>
          <w:noProof/>
        </w:rPr>
        <w:t xml:space="preserve">: </w:t>
      </w:r>
      <w:r w:rsidRPr="00722155">
        <w:rPr>
          <w:rFonts w:cs="Times New Roman"/>
          <w:b/>
          <w:noProof/>
          <w:sz w:val="20"/>
        </w:rPr>
        <w:t>11</w:t>
      </w:r>
      <w:r w:rsidRPr="00946D2B">
        <w:rPr>
          <w:noProof/>
        </w:rPr>
        <w:t xml:space="preserve"> copropriétaire(s) totalisant </w:t>
      </w:r>
      <w:r w:rsidRPr="00722155">
        <w:rPr>
          <w:rFonts w:cs="Times New Roman"/>
          <w:b/>
          <w:noProof/>
          <w:sz w:val="20"/>
        </w:rPr>
        <w:t>571</w:t>
      </w:r>
      <w:r w:rsidRPr="00946D2B">
        <w:rPr>
          <w:noProof/>
        </w:rPr>
        <w:t xml:space="preserve"> / </w:t>
      </w:r>
      <w:r w:rsidRPr="00680F73">
        <w:rPr>
          <w:b/>
          <w:noProof/>
        </w:rPr>
        <w:t>571</w:t>
      </w:r>
      <w:r w:rsidRPr="00946D2B">
        <w:rPr>
          <w:noProof/>
        </w:rPr>
        <w:t xml:space="preserve"> tantièmes.</w:t>
      </w:r>
      <w:r>
        <w:rPr>
          <w:rStyle w:val="ConditionMajoritCar"/>
        </w:rPr>
        <w:t xml:space="preserve"> </w:t>
      </w:r>
    </w:p>
    <w:p w:rsidR="00B9283C" w:rsidRDefault="00B9283C" w:rsidP="0057698E">
      <w:pPr>
        <w:pStyle w:val="DpartArrive"/>
        <w:rPr>
          <w:noProof/>
        </w:rPr>
      </w:pPr>
      <w:r w:rsidRPr="00FF31E6">
        <w:rPr>
          <w:noProof/>
        </w:rPr>
        <w:sym w:font="Wingdings" w:char="F040"/>
      </w:r>
      <w:r>
        <w:rPr>
          <w:noProof/>
        </w:rPr>
        <w:t xml:space="preserve"> </w:t>
      </w:r>
      <w:r w:rsidRPr="00680F73">
        <w:rPr>
          <w:noProof/>
        </w:rPr>
        <w:t>Résolution adoptée à l’unanimité des suffrages exprimés des copropriétaires présents et représentés.</w:t>
      </w:r>
    </w:p>
    <w:p w:rsidR="00B9283C" w:rsidRPr="00910E84" w:rsidRDefault="00B9283C" w:rsidP="0057698E">
      <w:pPr>
        <w:pStyle w:val="ExposPV"/>
      </w:pPr>
    </w:p>
    <w:p w:rsidR="00B9283C" w:rsidRPr="00946D2B" w:rsidRDefault="00B9283C" w:rsidP="0057698E">
      <w:pPr>
        <w:pStyle w:val="TitreRsolution"/>
      </w:pPr>
      <w:r>
        <w:t>Résolution</w:t>
      </w:r>
      <w:r w:rsidRPr="00946D2B">
        <w:t xml:space="preserve"> n° </w:t>
      </w:r>
      <w:r w:rsidRPr="00680F73">
        <w:rPr>
          <w:noProof/>
        </w:rPr>
        <w:t>10</w:t>
      </w:r>
      <w:r>
        <w:t xml:space="preserve"> : </w:t>
      </w:r>
      <w:r w:rsidRPr="00680F73">
        <w:rPr>
          <w:noProof/>
        </w:rPr>
        <w:t xml:space="preserve">Installation d'un système d'individualisation des frais de chauffage par répartiteurs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L'assemblée générale,</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 considérant que la copropriété rentre dans le champ d'application des articles R241-6 et suivants du code de l'énergie</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 décide, au vu des possibilités techniques permises par le réseau de chauffage commun de la copropriété, de procéder à la mise en place d'un système d'individualisation des frais de chauffage par la souscription de contrat (s) de location, d'entretien et de relevés à distance de répartiteurs de chauffage qui seront installés dans les parties privatives.</w:t>
      </w:r>
    </w:p>
    <w:p w:rsidR="00B9283C" w:rsidRDefault="00B9283C" w:rsidP="0057698E">
      <w:pPr>
        <w:pStyle w:val="DpartArrive"/>
        <w:rPr>
          <w:noProof/>
        </w:rPr>
      </w:pPr>
      <w:r>
        <w:rPr>
          <w:rStyle w:val="TextersolutionCar"/>
        </w:rPr>
        <w:t xml:space="preserve"> </w:t>
      </w:r>
    </w:p>
    <w:p w:rsidR="00B9283C" w:rsidRDefault="00B9283C" w:rsidP="0057698E">
      <w:pPr>
        <w:pStyle w:val="DpartArrive"/>
        <w:rPr>
          <w:noProof/>
        </w:rPr>
      </w:pPr>
      <w:r w:rsidRPr="00D45BEF">
        <w:rPr>
          <w:rStyle w:val="VotegrasCar"/>
          <w:noProof/>
        </w:rPr>
        <w:t xml:space="preserve">Vote(nt) </w:t>
      </w:r>
      <w:r w:rsidRPr="00946D2B">
        <w:rPr>
          <w:b/>
          <w:noProof/>
        </w:rPr>
        <w:t>CONTRE</w:t>
      </w:r>
      <w:r w:rsidRPr="00946D2B">
        <w:rPr>
          <w:noProof/>
        </w:rPr>
        <w:t xml:space="preserve"> : </w:t>
      </w:r>
      <w:r w:rsidRPr="00680F73">
        <w:rPr>
          <w:b/>
          <w:noProof/>
        </w:rPr>
        <w:t>11</w:t>
      </w:r>
      <w:r w:rsidRPr="00946D2B">
        <w:rPr>
          <w:noProof/>
        </w:rPr>
        <w:t xml:space="preserve"> copropriétaire(s) totalisant</w:t>
      </w:r>
      <w:r w:rsidRPr="00946D2B">
        <w:rPr>
          <w:b/>
          <w:noProof/>
        </w:rPr>
        <w:t xml:space="preserve"> </w:t>
      </w:r>
      <w:r w:rsidRPr="00680F73">
        <w:rPr>
          <w:b/>
          <w:noProof/>
        </w:rPr>
        <w:t>571</w:t>
      </w:r>
      <w:r w:rsidRPr="00946D2B">
        <w:rPr>
          <w:b/>
          <w:noProof/>
        </w:rPr>
        <w:t xml:space="preserve"> / </w:t>
      </w:r>
      <w:r w:rsidRPr="00680F73">
        <w:rPr>
          <w:b/>
          <w:noProof/>
        </w:rPr>
        <w:t>1560</w:t>
      </w:r>
      <w:r>
        <w:rPr>
          <w:b/>
          <w:noProof/>
        </w:rPr>
        <w:t xml:space="preserve"> </w:t>
      </w:r>
      <w:r>
        <w:rPr>
          <w:noProof/>
        </w:rPr>
        <w:t>tantièmes</w:t>
      </w:r>
      <w:r w:rsidRPr="00946D2B">
        <w:rPr>
          <w:noProof/>
        </w:rPr>
        <w:t>.</w:t>
      </w:r>
    </w:p>
    <w:p w:rsidR="00B9283C" w:rsidRDefault="00B9283C" w:rsidP="0057698E">
      <w:pPr>
        <w:pStyle w:val="DpartArrive"/>
        <w:rPr>
          <w:noProof/>
        </w:rPr>
      </w:pPr>
      <w:r w:rsidRPr="00FF31E6">
        <w:rPr>
          <w:noProof/>
        </w:rPr>
        <w:sym w:font="Wingdings" w:char="F040"/>
      </w:r>
      <w:r>
        <w:rPr>
          <w:noProof/>
        </w:rPr>
        <w:t xml:space="preserve"> </w:t>
      </w:r>
      <w:r w:rsidRPr="00680F73">
        <w:rPr>
          <w:noProof/>
        </w:rPr>
        <w:t>Résolution rejetée à la majorité absolue des voix de tous les copropriétaires.</w:t>
      </w:r>
    </w:p>
    <w:p w:rsidR="000F562C" w:rsidRDefault="000F562C" w:rsidP="0057698E">
      <w:pPr>
        <w:pStyle w:val="DpartArrive"/>
        <w:rPr>
          <w:noProof/>
        </w:rPr>
      </w:pPr>
    </w:p>
    <w:p w:rsidR="000F562C" w:rsidRPr="000F562C" w:rsidRDefault="000F562C" w:rsidP="000F562C">
      <w:pPr>
        <w:pStyle w:val="Textersolution"/>
        <w:rPr>
          <w:b/>
          <w:noProof/>
        </w:rPr>
      </w:pPr>
      <w:r w:rsidRPr="000F562C">
        <w:rPr>
          <w:b/>
          <w:noProof/>
        </w:rPr>
        <w:t>L'Assemblée Générale souhaite que se point soit remis à l'ordre du jour de la prochaine Assemblée Générale.</w:t>
      </w:r>
    </w:p>
    <w:p w:rsidR="00B9283C" w:rsidRPr="00910E84" w:rsidRDefault="00B9283C" w:rsidP="0057698E">
      <w:pPr>
        <w:pStyle w:val="ExposPV"/>
      </w:pPr>
    </w:p>
    <w:p w:rsidR="00B9283C" w:rsidRPr="00946D2B" w:rsidRDefault="00B9283C" w:rsidP="0057698E">
      <w:pPr>
        <w:pStyle w:val="TitreRsolution"/>
      </w:pPr>
      <w:r>
        <w:t>Résolution</w:t>
      </w:r>
      <w:r w:rsidRPr="00946D2B">
        <w:t xml:space="preserve"> n° </w:t>
      </w:r>
      <w:r w:rsidRPr="00680F73">
        <w:rPr>
          <w:noProof/>
        </w:rPr>
        <w:t>10 a</w:t>
      </w:r>
      <w:r>
        <w:t xml:space="preserve"> : </w:t>
      </w:r>
      <w:r w:rsidRPr="00680F73">
        <w:rPr>
          <w:noProof/>
        </w:rPr>
        <w:t xml:space="preserve">Souscription d'un contrat de location, d'entretien et de relevés à distance des consommations individuelles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L'assemblée générale, après avoir pris connaissance des conditions essentielles des propositions de contrats et délibéré, décide de retenir la proposition ISTA pour un montant annuel TTC de 7.53 €</w:t>
      </w:r>
    </w:p>
    <w:p w:rsidR="00B9283C" w:rsidRDefault="00B9283C" w:rsidP="0057698E">
      <w:pPr>
        <w:pStyle w:val="DpartArrive"/>
        <w:rPr>
          <w:noProof/>
        </w:rPr>
      </w:pPr>
      <w:r w:rsidRPr="002E5D45">
        <w:t xml:space="preserve"> </w:t>
      </w:r>
      <w:r>
        <w:rPr>
          <w:rStyle w:val="TextersolutionCar"/>
        </w:rPr>
        <w:t xml:space="preserve"> </w:t>
      </w:r>
    </w:p>
    <w:p w:rsidR="003C1BD3" w:rsidRDefault="003C1BD3" w:rsidP="003C1BD3">
      <w:pPr>
        <w:pStyle w:val="DpartArrive"/>
        <w:rPr>
          <w:noProof/>
        </w:rPr>
      </w:pPr>
      <w:r>
        <w:rPr>
          <w:noProof/>
        </w:rPr>
        <w:sym w:font="Wingdings" w:char="F040"/>
      </w:r>
      <w:r>
        <w:rPr>
          <w:noProof/>
        </w:rPr>
        <w:t xml:space="preserve"> Résolution caduque en raison du vote précédent.</w:t>
      </w:r>
    </w:p>
    <w:p w:rsidR="00B9283C" w:rsidRPr="00910E84" w:rsidRDefault="00B9283C" w:rsidP="0057698E">
      <w:pPr>
        <w:pStyle w:val="ExposPV"/>
      </w:pPr>
    </w:p>
    <w:p w:rsidR="00B9283C" w:rsidRPr="00946D2B" w:rsidRDefault="00B9283C" w:rsidP="0057698E">
      <w:pPr>
        <w:pStyle w:val="TitreRsolution"/>
      </w:pPr>
      <w:r>
        <w:lastRenderedPageBreak/>
        <w:t>Résolution</w:t>
      </w:r>
      <w:r w:rsidRPr="00946D2B">
        <w:t xml:space="preserve"> n° </w:t>
      </w:r>
      <w:r w:rsidRPr="00680F73">
        <w:rPr>
          <w:noProof/>
        </w:rPr>
        <w:t>10 b</w:t>
      </w:r>
      <w:r>
        <w:t xml:space="preserve"> : </w:t>
      </w:r>
      <w:r w:rsidRPr="00680F73">
        <w:rPr>
          <w:noProof/>
        </w:rPr>
        <w:t xml:space="preserve">Souscription d'un contrat de location, d'entretien et de relevés à distance des consommations individuelles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L'assemblée générale, après avoir pris connaissance des conditions essentielles des propositions de contrats et délibéré, décide de retenir la proposition PROXISERVE pour un montant annuel TTC de 7,22 €.</w:t>
      </w:r>
    </w:p>
    <w:p w:rsidR="00B9283C" w:rsidRDefault="00B9283C" w:rsidP="0057698E">
      <w:pPr>
        <w:pStyle w:val="DpartArrive"/>
        <w:rPr>
          <w:noProof/>
        </w:rPr>
      </w:pPr>
      <w:r w:rsidRPr="002E5D45">
        <w:t xml:space="preserve"> </w:t>
      </w:r>
      <w:r>
        <w:rPr>
          <w:rStyle w:val="TextersolutionCar"/>
        </w:rPr>
        <w:t xml:space="preserve"> </w:t>
      </w:r>
    </w:p>
    <w:p w:rsidR="003C1BD3" w:rsidRDefault="003C1BD3" w:rsidP="003C1BD3">
      <w:pPr>
        <w:pStyle w:val="DpartArrive"/>
        <w:rPr>
          <w:noProof/>
        </w:rPr>
      </w:pPr>
      <w:r>
        <w:rPr>
          <w:noProof/>
        </w:rPr>
        <w:sym w:font="Wingdings" w:char="F040"/>
      </w:r>
      <w:r>
        <w:rPr>
          <w:noProof/>
        </w:rPr>
        <w:t xml:space="preserve"> Résolution caduque en raison du vote précédent.</w:t>
      </w:r>
    </w:p>
    <w:p w:rsidR="00B9283C" w:rsidRPr="00910E84" w:rsidRDefault="00B9283C" w:rsidP="0057698E">
      <w:pPr>
        <w:pStyle w:val="ExposPV"/>
      </w:pPr>
    </w:p>
    <w:p w:rsidR="00B9283C" w:rsidRPr="00946D2B" w:rsidRDefault="00B9283C" w:rsidP="0057698E">
      <w:pPr>
        <w:pStyle w:val="TitreRsolution"/>
      </w:pPr>
      <w:r>
        <w:t>Résolution</w:t>
      </w:r>
      <w:r w:rsidRPr="00946D2B">
        <w:t xml:space="preserve"> n° </w:t>
      </w:r>
      <w:r w:rsidRPr="00680F73">
        <w:rPr>
          <w:noProof/>
        </w:rPr>
        <w:t>10 c</w:t>
      </w:r>
      <w:r>
        <w:t xml:space="preserve"> : </w:t>
      </w:r>
      <w:r w:rsidRPr="00680F73">
        <w:rPr>
          <w:noProof/>
        </w:rPr>
        <w:t xml:space="preserve">Mandat au conseil syndical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L'assemblée générale donne mandat au conseil syndical pour :</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 étudier d'autres propositions de contrat de location, entretien et de relevés à distance de consommations individuelles et décider du choix de l'entreprise pour un budget maximum de ... € TTC et autorise le syndic à passer commande en conséquence.</w:t>
      </w:r>
    </w:p>
    <w:p w:rsidR="00B9283C" w:rsidRDefault="00B9283C" w:rsidP="0057698E">
      <w:pPr>
        <w:pStyle w:val="DpartArrive"/>
        <w:rPr>
          <w:noProof/>
        </w:rPr>
      </w:pPr>
      <w:r w:rsidRPr="002E5D45">
        <w:t xml:space="preserve"> </w:t>
      </w:r>
      <w:r>
        <w:rPr>
          <w:rStyle w:val="TextersolutionCar"/>
        </w:rPr>
        <w:t xml:space="preserve"> </w:t>
      </w:r>
    </w:p>
    <w:p w:rsidR="003C1BD3" w:rsidRDefault="003C1BD3" w:rsidP="003C1BD3">
      <w:pPr>
        <w:pStyle w:val="DpartArrive"/>
        <w:rPr>
          <w:noProof/>
        </w:rPr>
      </w:pPr>
      <w:r>
        <w:rPr>
          <w:noProof/>
        </w:rPr>
        <w:sym w:font="Wingdings" w:char="F040"/>
      </w:r>
      <w:r>
        <w:rPr>
          <w:noProof/>
        </w:rPr>
        <w:t xml:space="preserve"> Résolution caduque en raison du vote précédent.</w:t>
      </w:r>
    </w:p>
    <w:p w:rsidR="00B9283C" w:rsidRPr="00910E84" w:rsidRDefault="00B9283C" w:rsidP="0057698E">
      <w:pPr>
        <w:pStyle w:val="ExposPV"/>
      </w:pPr>
    </w:p>
    <w:p w:rsidR="00B9283C" w:rsidRPr="00946D2B" w:rsidRDefault="00B9283C" w:rsidP="0057698E">
      <w:pPr>
        <w:pStyle w:val="TitreRsolution"/>
      </w:pPr>
      <w:r>
        <w:t>Résolution</w:t>
      </w:r>
      <w:r w:rsidRPr="00946D2B">
        <w:t xml:space="preserve"> n° </w:t>
      </w:r>
      <w:r w:rsidRPr="00680F73">
        <w:rPr>
          <w:noProof/>
        </w:rPr>
        <w:t>10 d</w:t>
      </w:r>
      <w:r>
        <w:t xml:space="preserve"> : </w:t>
      </w:r>
      <w:r w:rsidRPr="00680F73">
        <w:rPr>
          <w:noProof/>
        </w:rPr>
        <w:t xml:space="preserve">Modalités de mise en place des répartiteurs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 L'assemblée générale décide le début de l'installation des réparatiteurs à la date suivante :</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 autorise le syndic à passer commande</w:t>
      </w:r>
    </w:p>
    <w:p w:rsidR="00B9283C" w:rsidRDefault="00B9283C" w:rsidP="0057698E">
      <w:pPr>
        <w:pStyle w:val="DpartArrive"/>
        <w:rPr>
          <w:noProof/>
        </w:rPr>
      </w:pPr>
      <w:r w:rsidRPr="002E5D45">
        <w:t xml:space="preserve"> </w:t>
      </w:r>
      <w:r>
        <w:rPr>
          <w:rStyle w:val="TextersolutionCar"/>
        </w:rPr>
        <w:t xml:space="preserve"> </w:t>
      </w:r>
    </w:p>
    <w:p w:rsidR="003C1BD3" w:rsidRDefault="003C1BD3" w:rsidP="003C1BD3">
      <w:pPr>
        <w:pStyle w:val="DpartArrive"/>
        <w:rPr>
          <w:noProof/>
        </w:rPr>
      </w:pPr>
      <w:r>
        <w:rPr>
          <w:noProof/>
        </w:rPr>
        <w:sym w:font="Wingdings" w:char="F040"/>
      </w:r>
      <w:r>
        <w:rPr>
          <w:noProof/>
        </w:rPr>
        <w:t xml:space="preserve"> Résolution caduque en raison du vote précédent.</w:t>
      </w:r>
    </w:p>
    <w:p w:rsidR="00B9283C" w:rsidRPr="00910E84" w:rsidRDefault="00B9283C" w:rsidP="00910E84">
      <w:pPr>
        <w:pStyle w:val="ExposPV"/>
      </w:pPr>
    </w:p>
    <w:p w:rsidR="00B9283C" w:rsidRPr="00946D2B" w:rsidRDefault="00B9283C" w:rsidP="0057698E">
      <w:pPr>
        <w:pStyle w:val="TitreRsolution"/>
      </w:pPr>
      <w:r>
        <w:t>Résolution</w:t>
      </w:r>
      <w:r w:rsidRPr="00946D2B">
        <w:t xml:space="preserve"> n° </w:t>
      </w:r>
      <w:r w:rsidRPr="00680F73">
        <w:rPr>
          <w:noProof/>
        </w:rPr>
        <w:t>11</w:t>
      </w:r>
      <w:r>
        <w:t xml:space="preserve"> : </w:t>
      </w:r>
      <w:r w:rsidRPr="00680F73">
        <w:rPr>
          <w:noProof/>
        </w:rPr>
        <w:t xml:space="preserve">Décision à prendre concernant le choix d'un architecte pour l'étude du ravalement des façades avec isolation par l'extérieur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24</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 xml:space="preserve">L'assemblée générale après avoir : </w:t>
      </w:r>
    </w:p>
    <w:p w:rsidR="00B9283C" w:rsidRPr="00680F73" w:rsidRDefault="00B9283C" w:rsidP="00722155">
      <w:pPr>
        <w:pStyle w:val="Textersolution"/>
        <w:rPr>
          <w:noProof/>
        </w:rPr>
      </w:pPr>
      <w:r w:rsidRPr="00680F73">
        <w:rPr>
          <w:noProof/>
        </w:rPr>
        <w:t>- pris connaissance des conditions essentielles des devis, contrats et marchés notifiés ;</w:t>
      </w:r>
    </w:p>
    <w:p w:rsidR="00B9283C" w:rsidRPr="00680F73" w:rsidRDefault="00B9283C" w:rsidP="00722155">
      <w:pPr>
        <w:pStyle w:val="Textersolution"/>
        <w:rPr>
          <w:noProof/>
        </w:rPr>
      </w:pPr>
      <w:r w:rsidRPr="00680F73">
        <w:rPr>
          <w:noProof/>
        </w:rPr>
        <w:t>- pris connaissance de l'avis du conseil syndical ;</w:t>
      </w:r>
    </w:p>
    <w:p w:rsidR="00B9283C" w:rsidRPr="00680F73" w:rsidRDefault="00B9283C" w:rsidP="00722155">
      <w:pPr>
        <w:pStyle w:val="Textersolution"/>
        <w:rPr>
          <w:noProof/>
        </w:rPr>
      </w:pPr>
      <w:r w:rsidRPr="00680F73">
        <w:rPr>
          <w:noProof/>
        </w:rPr>
        <w:t>et après avoir délibéré</w:t>
      </w:r>
    </w:p>
    <w:p w:rsidR="00B9283C" w:rsidRPr="00680F73" w:rsidRDefault="00B9283C" w:rsidP="00722155">
      <w:pPr>
        <w:pStyle w:val="Textersolution"/>
        <w:rPr>
          <w:noProof/>
        </w:rPr>
      </w:pPr>
      <w:r w:rsidRPr="00680F73">
        <w:rPr>
          <w:noProof/>
        </w:rPr>
        <w:t xml:space="preserve">- décide d'effectuer l'étude du ravalement des façades avec isolation par l'extérieur </w:t>
      </w:r>
    </w:p>
    <w:p w:rsidR="00B9283C" w:rsidRDefault="00B9283C" w:rsidP="0057698E">
      <w:pPr>
        <w:pStyle w:val="DpartArrive"/>
        <w:rPr>
          <w:noProof/>
        </w:rPr>
      </w:pPr>
    </w:p>
    <w:p w:rsidR="00B9283C" w:rsidRDefault="00B9283C" w:rsidP="0057698E">
      <w:pPr>
        <w:pStyle w:val="DpartArrive"/>
        <w:rPr>
          <w:noProof/>
        </w:rPr>
      </w:pPr>
      <w:r>
        <w:rPr>
          <w:noProof/>
        </w:rPr>
        <w:t xml:space="preserve">Départ en cours de résolution de </w:t>
      </w:r>
      <w:r w:rsidRPr="00680F73">
        <w:rPr>
          <w:noProof/>
        </w:rPr>
        <w:t xml:space="preserve">LAURIOLA VINCENT (60) (21:21:00) - </w:t>
      </w:r>
      <w:r>
        <w:rPr>
          <w:rStyle w:val="TextersolutionCar"/>
        </w:rPr>
        <w:t xml:space="preserve"> </w:t>
      </w:r>
    </w:p>
    <w:p w:rsidR="00B9283C" w:rsidRDefault="00B9283C" w:rsidP="0057698E">
      <w:pPr>
        <w:pStyle w:val="DpartArrive"/>
        <w:rPr>
          <w:noProof/>
        </w:rPr>
      </w:pPr>
      <w:r w:rsidRPr="00D45BEF">
        <w:rPr>
          <w:rStyle w:val="VotegrasCar"/>
          <w:noProof/>
        </w:rPr>
        <w:t xml:space="preserve">Vote(nt) POUR </w:t>
      </w:r>
      <w:r>
        <w:rPr>
          <w:noProof/>
        </w:rPr>
        <w:t xml:space="preserve">: </w:t>
      </w:r>
      <w:r w:rsidRPr="00722155">
        <w:rPr>
          <w:rFonts w:cs="Times New Roman"/>
          <w:b/>
          <w:noProof/>
          <w:sz w:val="20"/>
        </w:rPr>
        <w:t>10</w:t>
      </w:r>
      <w:r w:rsidRPr="00946D2B">
        <w:rPr>
          <w:noProof/>
        </w:rPr>
        <w:t xml:space="preserve"> copropriétaire(s) totalisant </w:t>
      </w:r>
      <w:r w:rsidRPr="00722155">
        <w:rPr>
          <w:rFonts w:cs="Times New Roman"/>
          <w:b/>
          <w:noProof/>
          <w:sz w:val="20"/>
        </w:rPr>
        <w:t>511</w:t>
      </w:r>
      <w:r w:rsidRPr="00946D2B">
        <w:rPr>
          <w:noProof/>
        </w:rPr>
        <w:t xml:space="preserve"> / </w:t>
      </w:r>
      <w:r w:rsidRPr="00680F73">
        <w:rPr>
          <w:b/>
          <w:noProof/>
        </w:rPr>
        <w:t>511</w:t>
      </w:r>
      <w:r w:rsidRPr="00946D2B">
        <w:rPr>
          <w:noProof/>
        </w:rPr>
        <w:t xml:space="preserve"> tantièmes.</w:t>
      </w:r>
      <w:r>
        <w:rPr>
          <w:rStyle w:val="ConditionMajoritCar"/>
        </w:rPr>
        <w:t xml:space="preserve"> </w:t>
      </w:r>
    </w:p>
    <w:p w:rsidR="00B9283C" w:rsidRDefault="00B9283C" w:rsidP="0057698E">
      <w:pPr>
        <w:pStyle w:val="DpartArrive"/>
        <w:rPr>
          <w:noProof/>
        </w:rPr>
      </w:pPr>
      <w:r w:rsidRPr="00FF31E6">
        <w:rPr>
          <w:noProof/>
        </w:rPr>
        <w:sym w:font="Wingdings" w:char="F040"/>
      </w:r>
      <w:r>
        <w:rPr>
          <w:noProof/>
        </w:rPr>
        <w:t xml:space="preserve"> </w:t>
      </w:r>
      <w:r w:rsidRPr="00680F73">
        <w:rPr>
          <w:noProof/>
        </w:rPr>
        <w:t>Résolution adoptée à l’unanimité des suffrages exprimés des copropriétaires présents et représentés.</w:t>
      </w:r>
    </w:p>
    <w:p w:rsidR="00910E84" w:rsidRPr="003C1BD3" w:rsidRDefault="00910E84" w:rsidP="0057698E">
      <w:pPr>
        <w:pStyle w:val="ExposPV"/>
      </w:pPr>
    </w:p>
    <w:p w:rsidR="00B9283C" w:rsidRPr="00946D2B" w:rsidRDefault="00B9283C" w:rsidP="0057698E">
      <w:pPr>
        <w:pStyle w:val="TitreRsolution"/>
      </w:pPr>
      <w:r>
        <w:t>Résolution</w:t>
      </w:r>
      <w:r w:rsidRPr="00946D2B">
        <w:t xml:space="preserve"> n° </w:t>
      </w:r>
      <w:r w:rsidRPr="00680F73">
        <w:rPr>
          <w:noProof/>
        </w:rPr>
        <w:t>11 a</w:t>
      </w:r>
      <w:r>
        <w:t xml:space="preserve"> : </w:t>
      </w:r>
      <w:r w:rsidRPr="00680F73">
        <w:rPr>
          <w:noProof/>
        </w:rPr>
        <w:t xml:space="preserve">Désignation de l'entreprise en charge des travaux, proposition de l'entreprise TRAIT D'UNION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24</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L'assemblée générale retient la proposition de l'entreprise TRAIT D'UNION selon pourcentage proposé dans le contrat de maîtrise d'oeuvre.</w:t>
      </w:r>
    </w:p>
    <w:p w:rsidR="00B9283C" w:rsidRDefault="00B9283C" w:rsidP="0057698E">
      <w:pPr>
        <w:pStyle w:val="DpartArrive"/>
        <w:rPr>
          <w:noProof/>
        </w:rPr>
      </w:pPr>
    </w:p>
    <w:p w:rsidR="00B9283C" w:rsidRDefault="00B9283C" w:rsidP="0057698E">
      <w:pPr>
        <w:pStyle w:val="DpartArrive"/>
        <w:rPr>
          <w:noProof/>
        </w:rPr>
      </w:pPr>
      <w:r w:rsidRPr="00D45BEF">
        <w:rPr>
          <w:rStyle w:val="VotegrasCar"/>
          <w:noProof/>
        </w:rPr>
        <w:t xml:space="preserve">Vote(nt) POUR </w:t>
      </w:r>
      <w:r>
        <w:rPr>
          <w:noProof/>
        </w:rPr>
        <w:t xml:space="preserve">: </w:t>
      </w:r>
      <w:r w:rsidRPr="00722155">
        <w:rPr>
          <w:rFonts w:cs="Times New Roman"/>
          <w:b/>
          <w:noProof/>
          <w:sz w:val="20"/>
        </w:rPr>
        <w:t>10</w:t>
      </w:r>
      <w:r w:rsidRPr="00946D2B">
        <w:rPr>
          <w:noProof/>
        </w:rPr>
        <w:t xml:space="preserve"> copropriétaire(s) totalisant </w:t>
      </w:r>
      <w:r w:rsidRPr="00722155">
        <w:rPr>
          <w:rFonts w:cs="Times New Roman"/>
          <w:b/>
          <w:noProof/>
          <w:sz w:val="20"/>
        </w:rPr>
        <w:t>511</w:t>
      </w:r>
      <w:r w:rsidRPr="00946D2B">
        <w:rPr>
          <w:noProof/>
        </w:rPr>
        <w:t xml:space="preserve"> / </w:t>
      </w:r>
      <w:r w:rsidRPr="00680F73">
        <w:rPr>
          <w:b/>
          <w:noProof/>
        </w:rPr>
        <w:t>511</w:t>
      </w:r>
      <w:r w:rsidRPr="00946D2B">
        <w:rPr>
          <w:noProof/>
        </w:rPr>
        <w:t xml:space="preserve"> tantièmes.</w:t>
      </w:r>
      <w:r>
        <w:rPr>
          <w:rStyle w:val="ConditionMajoritCar"/>
        </w:rPr>
        <w:t xml:space="preserve"> </w:t>
      </w:r>
    </w:p>
    <w:p w:rsidR="00B9283C" w:rsidRPr="00910E84" w:rsidRDefault="00B9283C" w:rsidP="003C1BD3">
      <w:pPr>
        <w:pStyle w:val="DpartArrive"/>
        <w:rPr>
          <w:noProof/>
        </w:rPr>
      </w:pPr>
      <w:r w:rsidRPr="00FF31E6">
        <w:rPr>
          <w:noProof/>
        </w:rPr>
        <w:sym w:font="Wingdings" w:char="F040"/>
      </w:r>
      <w:r>
        <w:rPr>
          <w:noProof/>
        </w:rPr>
        <w:t xml:space="preserve"> </w:t>
      </w:r>
      <w:r w:rsidRPr="00680F73">
        <w:rPr>
          <w:noProof/>
        </w:rPr>
        <w:t>Résolution adoptée à l’unanimité des suffrages exprimés des copropri</w:t>
      </w:r>
      <w:r w:rsidR="003C1BD3">
        <w:rPr>
          <w:noProof/>
        </w:rPr>
        <w:t>étaires présents et représentés.</w:t>
      </w:r>
    </w:p>
    <w:p w:rsidR="00B9283C" w:rsidRPr="00946D2B" w:rsidRDefault="00B9283C" w:rsidP="0057698E">
      <w:pPr>
        <w:pStyle w:val="TitreRsolution"/>
      </w:pPr>
      <w:r>
        <w:lastRenderedPageBreak/>
        <w:t>Résolution</w:t>
      </w:r>
      <w:r w:rsidRPr="00946D2B">
        <w:t xml:space="preserve"> n° </w:t>
      </w:r>
      <w:r w:rsidRPr="00680F73">
        <w:rPr>
          <w:noProof/>
        </w:rPr>
        <w:t>11 b</w:t>
      </w:r>
      <w:r>
        <w:t xml:space="preserve"> : </w:t>
      </w:r>
      <w:r w:rsidRPr="00680F73">
        <w:rPr>
          <w:noProof/>
        </w:rPr>
        <w:t xml:space="preserve">Désignation de l'entreprise en charge des travaux, proposition de l'entreprise GALIMONT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24</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L'assemblée générale retient la proposition de l'entreprise GALIMONT pour un montant de 5 520 € TTC.</w:t>
      </w:r>
    </w:p>
    <w:p w:rsidR="00B9283C" w:rsidRDefault="00B9283C" w:rsidP="0057698E">
      <w:pPr>
        <w:pStyle w:val="DpartArrive"/>
        <w:rPr>
          <w:noProof/>
        </w:rPr>
      </w:pPr>
    </w:p>
    <w:p w:rsidR="00B9283C" w:rsidRDefault="00B9283C" w:rsidP="0057698E">
      <w:pPr>
        <w:pStyle w:val="DpartArrive"/>
        <w:rPr>
          <w:noProof/>
        </w:rPr>
      </w:pPr>
      <w:r w:rsidRPr="00D45BEF">
        <w:rPr>
          <w:rStyle w:val="VotegrasCar"/>
          <w:noProof/>
        </w:rPr>
        <w:t xml:space="preserve">Vote(nt) </w:t>
      </w:r>
      <w:r w:rsidRPr="00946D2B">
        <w:rPr>
          <w:b/>
          <w:noProof/>
        </w:rPr>
        <w:t>CONTRE</w:t>
      </w:r>
      <w:r w:rsidRPr="00946D2B">
        <w:rPr>
          <w:noProof/>
        </w:rPr>
        <w:t xml:space="preserve"> : </w:t>
      </w:r>
      <w:r w:rsidRPr="00680F73">
        <w:rPr>
          <w:b/>
          <w:noProof/>
        </w:rPr>
        <w:t>10</w:t>
      </w:r>
      <w:r w:rsidRPr="00946D2B">
        <w:rPr>
          <w:noProof/>
        </w:rPr>
        <w:t xml:space="preserve"> copropriétaire(s) totalisant</w:t>
      </w:r>
      <w:r w:rsidRPr="00946D2B">
        <w:rPr>
          <w:b/>
          <w:noProof/>
        </w:rPr>
        <w:t xml:space="preserve"> </w:t>
      </w:r>
      <w:r w:rsidRPr="00680F73">
        <w:rPr>
          <w:b/>
          <w:noProof/>
        </w:rPr>
        <w:t>511</w:t>
      </w:r>
      <w:r w:rsidRPr="00946D2B">
        <w:rPr>
          <w:b/>
          <w:noProof/>
        </w:rPr>
        <w:t xml:space="preserve"> / </w:t>
      </w:r>
      <w:r w:rsidRPr="00680F73">
        <w:rPr>
          <w:b/>
          <w:noProof/>
        </w:rPr>
        <w:t>511</w:t>
      </w:r>
      <w:r>
        <w:rPr>
          <w:b/>
          <w:noProof/>
        </w:rPr>
        <w:t xml:space="preserve"> </w:t>
      </w:r>
      <w:r>
        <w:rPr>
          <w:noProof/>
        </w:rPr>
        <w:t>tantièmes</w:t>
      </w:r>
      <w:r w:rsidRPr="00946D2B">
        <w:rPr>
          <w:noProof/>
        </w:rPr>
        <w:t>.</w:t>
      </w:r>
    </w:p>
    <w:p w:rsidR="00B9283C" w:rsidRDefault="00B9283C" w:rsidP="0057698E">
      <w:pPr>
        <w:pStyle w:val="DpartArrive"/>
        <w:rPr>
          <w:noProof/>
        </w:rPr>
      </w:pPr>
      <w:r w:rsidRPr="00FF31E6">
        <w:rPr>
          <w:noProof/>
        </w:rPr>
        <w:sym w:font="Wingdings" w:char="F040"/>
      </w:r>
      <w:r>
        <w:rPr>
          <w:noProof/>
        </w:rPr>
        <w:t xml:space="preserve"> </w:t>
      </w:r>
      <w:r w:rsidRPr="00680F73">
        <w:rPr>
          <w:noProof/>
        </w:rPr>
        <w:t>Résolution rejetée à l’unanimité des suffrages exprimés des copropriétaires présents et représentés.</w:t>
      </w:r>
    </w:p>
    <w:p w:rsidR="00B9283C" w:rsidRPr="00910E84" w:rsidRDefault="00B9283C" w:rsidP="0057698E">
      <w:pPr>
        <w:pStyle w:val="ExposPV"/>
      </w:pPr>
    </w:p>
    <w:p w:rsidR="00B9283C" w:rsidRPr="00946D2B" w:rsidRDefault="00B9283C" w:rsidP="0057698E">
      <w:pPr>
        <w:pStyle w:val="TitreRsolution"/>
      </w:pPr>
      <w:r>
        <w:t>Résolution</w:t>
      </w:r>
      <w:r w:rsidRPr="00946D2B">
        <w:t xml:space="preserve"> n° </w:t>
      </w:r>
      <w:r w:rsidRPr="00680F73">
        <w:rPr>
          <w:noProof/>
        </w:rPr>
        <w:t>11 c</w:t>
      </w:r>
      <w:r>
        <w:t xml:space="preserve"> : </w:t>
      </w:r>
      <w:r w:rsidRPr="00680F73">
        <w:rPr>
          <w:noProof/>
        </w:rPr>
        <w:t xml:space="preserve">Désignation de l'entreprise en charge des travaux, proposition de l'entreprise MARTINET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24</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L'assemblée générale retient la proposition de l'entreprise MARTINET pour un montant de 5 940 € TTC.</w:t>
      </w:r>
    </w:p>
    <w:p w:rsidR="00B9283C" w:rsidRDefault="00B9283C" w:rsidP="0057698E">
      <w:pPr>
        <w:pStyle w:val="DpartArrive"/>
        <w:rPr>
          <w:noProof/>
        </w:rPr>
      </w:pPr>
    </w:p>
    <w:p w:rsidR="00B9283C" w:rsidRDefault="00B9283C" w:rsidP="0057698E">
      <w:pPr>
        <w:pStyle w:val="DpartArrive"/>
        <w:rPr>
          <w:noProof/>
        </w:rPr>
      </w:pPr>
      <w:r w:rsidRPr="00D45BEF">
        <w:rPr>
          <w:rStyle w:val="VotegrasCar"/>
          <w:noProof/>
        </w:rPr>
        <w:t xml:space="preserve">Vote(nt) </w:t>
      </w:r>
      <w:r w:rsidRPr="00946D2B">
        <w:rPr>
          <w:b/>
          <w:noProof/>
        </w:rPr>
        <w:t>CONTRE</w:t>
      </w:r>
      <w:r w:rsidRPr="00946D2B">
        <w:rPr>
          <w:noProof/>
        </w:rPr>
        <w:t xml:space="preserve"> : </w:t>
      </w:r>
      <w:r w:rsidRPr="00680F73">
        <w:rPr>
          <w:b/>
          <w:noProof/>
        </w:rPr>
        <w:t>10</w:t>
      </w:r>
      <w:r w:rsidRPr="00946D2B">
        <w:rPr>
          <w:noProof/>
        </w:rPr>
        <w:t xml:space="preserve"> copropriétaire(s) totalisant</w:t>
      </w:r>
      <w:r w:rsidRPr="00946D2B">
        <w:rPr>
          <w:b/>
          <w:noProof/>
        </w:rPr>
        <w:t xml:space="preserve"> </w:t>
      </w:r>
      <w:r w:rsidRPr="00680F73">
        <w:rPr>
          <w:b/>
          <w:noProof/>
        </w:rPr>
        <w:t>511</w:t>
      </w:r>
      <w:r w:rsidRPr="00946D2B">
        <w:rPr>
          <w:b/>
          <w:noProof/>
        </w:rPr>
        <w:t xml:space="preserve"> / </w:t>
      </w:r>
      <w:r w:rsidRPr="00680F73">
        <w:rPr>
          <w:b/>
          <w:noProof/>
        </w:rPr>
        <w:t>511</w:t>
      </w:r>
      <w:r>
        <w:rPr>
          <w:b/>
          <w:noProof/>
        </w:rPr>
        <w:t xml:space="preserve"> </w:t>
      </w:r>
      <w:r>
        <w:rPr>
          <w:noProof/>
        </w:rPr>
        <w:t>tantièmes</w:t>
      </w:r>
      <w:r w:rsidRPr="00946D2B">
        <w:rPr>
          <w:noProof/>
        </w:rPr>
        <w:t>.</w:t>
      </w:r>
    </w:p>
    <w:p w:rsidR="00B9283C" w:rsidRDefault="00B9283C" w:rsidP="0057698E">
      <w:pPr>
        <w:pStyle w:val="DpartArrive"/>
        <w:rPr>
          <w:noProof/>
        </w:rPr>
      </w:pPr>
      <w:r w:rsidRPr="00FF31E6">
        <w:rPr>
          <w:noProof/>
        </w:rPr>
        <w:sym w:font="Wingdings" w:char="F040"/>
      </w:r>
      <w:r>
        <w:rPr>
          <w:noProof/>
        </w:rPr>
        <w:t xml:space="preserve"> </w:t>
      </w:r>
      <w:r w:rsidRPr="00680F73">
        <w:rPr>
          <w:noProof/>
        </w:rPr>
        <w:t>Résolution rejetée à l’unanimité des suffrages exprimés des copropriétaires présents et représentés.</w:t>
      </w:r>
    </w:p>
    <w:p w:rsidR="00B9283C" w:rsidRPr="00910E84" w:rsidRDefault="00B9283C" w:rsidP="0057698E">
      <w:pPr>
        <w:pStyle w:val="ExposPV"/>
      </w:pPr>
    </w:p>
    <w:p w:rsidR="00B9283C" w:rsidRPr="00946D2B" w:rsidRDefault="00B9283C" w:rsidP="0057698E">
      <w:pPr>
        <w:pStyle w:val="TitreRsolution"/>
      </w:pPr>
      <w:r>
        <w:t>Résolution</w:t>
      </w:r>
      <w:r w:rsidRPr="00946D2B">
        <w:t xml:space="preserve"> n° </w:t>
      </w:r>
      <w:r w:rsidRPr="00680F73">
        <w:rPr>
          <w:noProof/>
        </w:rPr>
        <w:t>11 d</w:t>
      </w:r>
      <w:r>
        <w:t xml:space="preserve"> : </w:t>
      </w:r>
      <w:r w:rsidRPr="00680F73">
        <w:rPr>
          <w:noProof/>
        </w:rPr>
        <w:t xml:space="preserve">Mandat au conseil syndical.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L'assemblée générale donne mandat au conseil syndical pour étudier d'autres propositions et pour décider du choix de l'entreprise pour un budget maximum de       € T.T.C. et autorise le syndic à passer commande en conséquence.</w:t>
      </w:r>
    </w:p>
    <w:p w:rsidR="00B9283C" w:rsidRDefault="00B9283C" w:rsidP="0057698E">
      <w:pPr>
        <w:pStyle w:val="DpartArrive"/>
        <w:rPr>
          <w:noProof/>
        </w:rPr>
      </w:pPr>
    </w:p>
    <w:p w:rsidR="00B9283C" w:rsidRDefault="00B9283C" w:rsidP="0057698E">
      <w:pPr>
        <w:pStyle w:val="DpartArrive"/>
        <w:rPr>
          <w:noProof/>
        </w:rPr>
      </w:pPr>
      <w:r w:rsidRPr="00D45BEF">
        <w:rPr>
          <w:rStyle w:val="VotegrasCar"/>
          <w:noProof/>
        </w:rPr>
        <w:t xml:space="preserve">Vote(nt) </w:t>
      </w:r>
      <w:r w:rsidRPr="00946D2B">
        <w:rPr>
          <w:b/>
          <w:noProof/>
        </w:rPr>
        <w:t>CONTRE</w:t>
      </w:r>
      <w:r w:rsidRPr="00946D2B">
        <w:rPr>
          <w:noProof/>
        </w:rPr>
        <w:t xml:space="preserve"> : </w:t>
      </w:r>
      <w:r w:rsidRPr="00680F73">
        <w:rPr>
          <w:b/>
          <w:noProof/>
        </w:rPr>
        <w:t>10</w:t>
      </w:r>
      <w:r w:rsidRPr="00946D2B">
        <w:rPr>
          <w:noProof/>
        </w:rPr>
        <w:t xml:space="preserve"> copropriétaire(s) totalisant</w:t>
      </w:r>
      <w:r w:rsidRPr="00946D2B">
        <w:rPr>
          <w:b/>
          <w:noProof/>
        </w:rPr>
        <w:t xml:space="preserve"> </w:t>
      </w:r>
      <w:r w:rsidRPr="00680F73">
        <w:rPr>
          <w:b/>
          <w:noProof/>
        </w:rPr>
        <w:t>511</w:t>
      </w:r>
      <w:r w:rsidRPr="00946D2B">
        <w:rPr>
          <w:b/>
          <w:noProof/>
        </w:rPr>
        <w:t xml:space="preserve"> / </w:t>
      </w:r>
      <w:r w:rsidRPr="00680F73">
        <w:rPr>
          <w:b/>
          <w:noProof/>
        </w:rPr>
        <w:t>1560</w:t>
      </w:r>
      <w:r>
        <w:rPr>
          <w:b/>
          <w:noProof/>
        </w:rPr>
        <w:t xml:space="preserve"> </w:t>
      </w:r>
      <w:r>
        <w:rPr>
          <w:noProof/>
        </w:rPr>
        <w:t>tantièmes</w:t>
      </w:r>
      <w:r w:rsidRPr="00946D2B">
        <w:rPr>
          <w:noProof/>
        </w:rPr>
        <w:t>.</w:t>
      </w:r>
    </w:p>
    <w:p w:rsidR="00B9283C" w:rsidRDefault="00B9283C" w:rsidP="0057698E">
      <w:pPr>
        <w:pStyle w:val="DpartArrive"/>
        <w:rPr>
          <w:noProof/>
        </w:rPr>
      </w:pPr>
      <w:r w:rsidRPr="00FF31E6">
        <w:rPr>
          <w:noProof/>
        </w:rPr>
        <w:sym w:font="Wingdings" w:char="F040"/>
      </w:r>
      <w:r>
        <w:rPr>
          <w:noProof/>
        </w:rPr>
        <w:t xml:space="preserve"> </w:t>
      </w:r>
      <w:r w:rsidRPr="00680F73">
        <w:rPr>
          <w:noProof/>
        </w:rPr>
        <w:t>Résolution adoptée à l’unanimité des suffrages exprimés des copropriétaires présents et représentés.</w:t>
      </w:r>
    </w:p>
    <w:p w:rsidR="00B9283C" w:rsidRPr="00910E84" w:rsidRDefault="00B9283C" w:rsidP="0057698E">
      <w:pPr>
        <w:pStyle w:val="ExposPV"/>
      </w:pPr>
    </w:p>
    <w:p w:rsidR="00B9283C" w:rsidRPr="00946D2B" w:rsidRDefault="00B9283C" w:rsidP="0057698E">
      <w:pPr>
        <w:pStyle w:val="TitreRsolution"/>
      </w:pPr>
      <w:r>
        <w:t>Résolution</w:t>
      </w:r>
      <w:r w:rsidRPr="00946D2B">
        <w:t xml:space="preserve"> n° </w:t>
      </w:r>
      <w:r w:rsidRPr="00680F73">
        <w:rPr>
          <w:noProof/>
        </w:rPr>
        <w:t>11 e</w:t>
      </w:r>
      <w:r>
        <w:t xml:space="preserve"> : </w:t>
      </w:r>
      <w:r w:rsidRPr="00680F73">
        <w:rPr>
          <w:noProof/>
        </w:rPr>
        <w:t xml:space="preserve">Honoraires pour suivi administratif et comptable des travaux.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24</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Conformément à l’article 18-1 A de la loi du 10 juillet 1965, l'assemblée générale décide que les honoraires du syndic pour la gestion financière, administrative et comptable des travaux  s’élèvent à 1% HT du montant HT des travaux (honoraires).</w:t>
      </w:r>
    </w:p>
    <w:p w:rsidR="00B9283C" w:rsidRDefault="00B9283C" w:rsidP="0057698E">
      <w:pPr>
        <w:pStyle w:val="DpartArrive"/>
        <w:rPr>
          <w:noProof/>
        </w:rPr>
      </w:pPr>
    </w:p>
    <w:p w:rsidR="00B9283C" w:rsidRDefault="00B9283C" w:rsidP="0057698E">
      <w:pPr>
        <w:pStyle w:val="DpartArrive"/>
        <w:rPr>
          <w:noProof/>
        </w:rPr>
      </w:pPr>
      <w:r w:rsidRPr="00D45BEF">
        <w:rPr>
          <w:rStyle w:val="VotegrasCar"/>
          <w:noProof/>
        </w:rPr>
        <w:t xml:space="preserve">Vote(nt) POUR </w:t>
      </w:r>
      <w:r>
        <w:rPr>
          <w:noProof/>
        </w:rPr>
        <w:t xml:space="preserve">: </w:t>
      </w:r>
      <w:r w:rsidRPr="00722155">
        <w:rPr>
          <w:rFonts w:cs="Times New Roman"/>
          <w:b/>
          <w:noProof/>
          <w:sz w:val="20"/>
        </w:rPr>
        <w:t>10</w:t>
      </w:r>
      <w:r w:rsidRPr="00946D2B">
        <w:rPr>
          <w:noProof/>
        </w:rPr>
        <w:t xml:space="preserve"> copropriétaire(s) totalisant </w:t>
      </w:r>
      <w:r w:rsidRPr="00722155">
        <w:rPr>
          <w:rFonts w:cs="Times New Roman"/>
          <w:b/>
          <w:noProof/>
          <w:sz w:val="20"/>
        </w:rPr>
        <w:t>511</w:t>
      </w:r>
      <w:r w:rsidRPr="00946D2B">
        <w:rPr>
          <w:noProof/>
        </w:rPr>
        <w:t xml:space="preserve"> / </w:t>
      </w:r>
      <w:r w:rsidRPr="00680F73">
        <w:rPr>
          <w:b/>
          <w:noProof/>
        </w:rPr>
        <w:t>511</w:t>
      </w:r>
      <w:r w:rsidRPr="00946D2B">
        <w:rPr>
          <w:noProof/>
        </w:rPr>
        <w:t xml:space="preserve"> tantièmes.</w:t>
      </w:r>
      <w:r>
        <w:rPr>
          <w:rStyle w:val="ConditionMajoritCar"/>
        </w:rPr>
        <w:t xml:space="preserve"> </w:t>
      </w:r>
    </w:p>
    <w:p w:rsidR="00B9283C" w:rsidRDefault="00B9283C" w:rsidP="0057698E">
      <w:pPr>
        <w:pStyle w:val="DpartArrive"/>
        <w:rPr>
          <w:noProof/>
        </w:rPr>
      </w:pPr>
      <w:r w:rsidRPr="00FF31E6">
        <w:rPr>
          <w:noProof/>
        </w:rPr>
        <w:sym w:font="Wingdings" w:char="F040"/>
      </w:r>
      <w:r>
        <w:rPr>
          <w:noProof/>
        </w:rPr>
        <w:t xml:space="preserve"> </w:t>
      </w:r>
      <w:r w:rsidRPr="00680F73">
        <w:rPr>
          <w:noProof/>
        </w:rPr>
        <w:t>Résolution adoptée à l’unanimité des suffrages exprimés des copropriétaires présents et représentés.</w:t>
      </w:r>
    </w:p>
    <w:p w:rsidR="00B9283C" w:rsidRPr="003C1BD3" w:rsidRDefault="00B9283C" w:rsidP="0057698E">
      <w:pPr>
        <w:pStyle w:val="ExposPV"/>
      </w:pPr>
    </w:p>
    <w:p w:rsidR="00B9283C" w:rsidRPr="00946D2B" w:rsidRDefault="00B9283C" w:rsidP="0057698E">
      <w:pPr>
        <w:pStyle w:val="TitreRsolution"/>
      </w:pPr>
      <w:r>
        <w:t>Résolution</w:t>
      </w:r>
      <w:r w:rsidRPr="00946D2B">
        <w:t xml:space="preserve"> n° </w:t>
      </w:r>
      <w:r w:rsidRPr="00680F73">
        <w:rPr>
          <w:noProof/>
        </w:rPr>
        <w:t>11 f</w:t>
      </w:r>
      <w:r>
        <w:t xml:space="preserve"> : </w:t>
      </w:r>
      <w:r w:rsidRPr="00680F73">
        <w:rPr>
          <w:noProof/>
        </w:rPr>
        <w:t xml:space="preserve">Modalités des travaux et du financement. </w:t>
      </w:r>
    </w:p>
    <w:p w:rsidR="00B9283C" w:rsidRDefault="00B9283C"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680F73">
        <w:rPr>
          <w:rFonts w:ascii="Comic Sans MS" w:hAnsi="Comic Sans MS" w:cs="Arial"/>
          <w:i/>
          <w:noProof/>
          <w:sz w:val="16"/>
          <w:szCs w:val="16"/>
        </w:rPr>
        <w:t>Article 24</w:t>
      </w: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 xml:space="preserve">- L'assemblée générale décide le début des </w:t>
      </w:r>
      <w:r w:rsidR="000F562C">
        <w:rPr>
          <w:noProof/>
        </w:rPr>
        <w:t>travaux à la date suivante : Dès</w:t>
      </w:r>
      <w:r w:rsidRPr="00680F73">
        <w:rPr>
          <w:noProof/>
        </w:rPr>
        <w:t xml:space="preserve"> que possible    </w:t>
      </w:r>
    </w:p>
    <w:p w:rsidR="00B9283C" w:rsidRPr="00680F73" w:rsidRDefault="00B9283C" w:rsidP="00722155">
      <w:pPr>
        <w:pStyle w:val="Textersolution"/>
        <w:rPr>
          <w:noProof/>
        </w:rPr>
      </w:pPr>
      <w:r w:rsidRPr="00680F73">
        <w:rPr>
          <w:noProof/>
        </w:rPr>
        <w:t>- décide que le coût des travaux ainsi que les frais, honoraires et assurances afférents, seront répartis sur la base du fond de prévoyance des charges batiments.</w:t>
      </w:r>
    </w:p>
    <w:p w:rsidR="00B9283C" w:rsidRPr="00680F73" w:rsidRDefault="00B9283C" w:rsidP="00722155">
      <w:pPr>
        <w:pStyle w:val="Textersolution"/>
        <w:rPr>
          <w:noProof/>
        </w:rPr>
      </w:pPr>
      <w:r w:rsidRPr="00680F73">
        <w:rPr>
          <w:noProof/>
        </w:rPr>
        <w:t>- autorise le syndic à passer commande.</w:t>
      </w:r>
    </w:p>
    <w:p w:rsidR="00B9283C" w:rsidRDefault="00B9283C" w:rsidP="0057698E">
      <w:pPr>
        <w:pStyle w:val="DpartArrive"/>
        <w:rPr>
          <w:noProof/>
        </w:rPr>
      </w:pPr>
      <w:r w:rsidRPr="002E5D45">
        <w:t xml:space="preserve"> </w:t>
      </w:r>
      <w:r>
        <w:rPr>
          <w:rStyle w:val="TextersolutionCar"/>
        </w:rPr>
        <w:t xml:space="preserve"> </w:t>
      </w:r>
    </w:p>
    <w:p w:rsidR="00B9283C" w:rsidRDefault="00B9283C" w:rsidP="0057698E">
      <w:pPr>
        <w:pStyle w:val="DpartArrive"/>
        <w:rPr>
          <w:noProof/>
        </w:rPr>
      </w:pPr>
      <w:r w:rsidRPr="00D45BEF">
        <w:rPr>
          <w:rStyle w:val="VotegrasCar"/>
          <w:noProof/>
        </w:rPr>
        <w:t xml:space="preserve">Vote(nt) POUR </w:t>
      </w:r>
      <w:r>
        <w:rPr>
          <w:noProof/>
        </w:rPr>
        <w:t xml:space="preserve">: </w:t>
      </w:r>
      <w:r w:rsidRPr="00722155">
        <w:rPr>
          <w:rFonts w:cs="Times New Roman"/>
          <w:b/>
          <w:noProof/>
          <w:sz w:val="20"/>
        </w:rPr>
        <w:t>10</w:t>
      </w:r>
      <w:r w:rsidRPr="00946D2B">
        <w:rPr>
          <w:noProof/>
        </w:rPr>
        <w:t xml:space="preserve"> copropriétaire(s) totalisant </w:t>
      </w:r>
      <w:r w:rsidRPr="00722155">
        <w:rPr>
          <w:rFonts w:cs="Times New Roman"/>
          <w:b/>
          <w:noProof/>
          <w:sz w:val="20"/>
        </w:rPr>
        <w:t>511</w:t>
      </w:r>
      <w:r w:rsidRPr="00946D2B">
        <w:rPr>
          <w:noProof/>
        </w:rPr>
        <w:t xml:space="preserve"> / </w:t>
      </w:r>
      <w:r w:rsidRPr="00680F73">
        <w:rPr>
          <w:b/>
          <w:noProof/>
        </w:rPr>
        <w:t>511</w:t>
      </w:r>
      <w:r w:rsidRPr="00946D2B">
        <w:rPr>
          <w:noProof/>
        </w:rPr>
        <w:t xml:space="preserve"> tantièmes.</w:t>
      </w:r>
      <w:r>
        <w:rPr>
          <w:rStyle w:val="ConditionMajoritCar"/>
        </w:rPr>
        <w:t xml:space="preserve"> </w:t>
      </w:r>
    </w:p>
    <w:p w:rsidR="00B9283C" w:rsidRDefault="00B9283C" w:rsidP="0057698E">
      <w:pPr>
        <w:pStyle w:val="DpartArrive"/>
        <w:rPr>
          <w:noProof/>
        </w:rPr>
      </w:pPr>
      <w:r w:rsidRPr="00FF31E6">
        <w:rPr>
          <w:noProof/>
        </w:rPr>
        <w:sym w:font="Wingdings" w:char="F040"/>
      </w:r>
      <w:r>
        <w:rPr>
          <w:noProof/>
        </w:rPr>
        <w:t xml:space="preserve"> </w:t>
      </w:r>
      <w:r w:rsidRPr="00680F73">
        <w:rPr>
          <w:noProof/>
        </w:rPr>
        <w:t>Résolution adoptée à l’unanimité des suffrages exprimés des copropriétaires présents et représentés.</w:t>
      </w:r>
    </w:p>
    <w:p w:rsidR="00B9283C" w:rsidRDefault="00B9283C" w:rsidP="0057698E">
      <w:pPr>
        <w:pStyle w:val="ExposPV"/>
      </w:pPr>
    </w:p>
    <w:p w:rsidR="003C1BD3" w:rsidRPr="00910E84" w:rsidRDefault="003C1BD3" w:rsidP="0057698E">
      <w:pPr>
        <w:pStyle w:val="ExposPV"/>
      </w:pPr>
    </w:p>
    <w:p w:rsidR="00B9283C" w:rsidRPr="00946D2B" w:rsidRDefault="00B9283C" w:rsidP="0057698E">
      <w:pPr>
        <w:pStyle w:val="TitreRsolution"/>
      </w:pPr>
      <w:r>
        <w:lastRenderedPageBreak/>
        <w:t>Résolution</w:t>
      </w:r>
      <w:r w:rsidRPr="00946D2B">
        <w:t xml:space="preserve"> n° </w:t>
      </w:r>
      <w:r w:rsidRPr="00680F73">
        <w:rPr>
          <w:noProof/>
        </w:rPr>
        <w:t>12</w:t>
      </w:r>
      <w:r>
        <w:t xml:space="preserve"> : </w:t>
      </w:r>
      <w:r w:rsidRPr="00680F73">
        <w:rPr>
          <w:noProof/>
        </w:rPr>
        <w:t xml:space="preserve">Questions diverses (sans vote) </w:t>
      </w:r>
    </w:p>
    <w:p w:rsidR="00B9283C" w:rsidRDefault="00B9283C" w:rsidP="0057698E">
      <w:pPr>
        <w:keepNext/>
        <w:rPr>
          <w:rFonts w:ascii="Verdana" w:hAnsi="Verdana" w:cs="Arial"/>
          <w:i/>
          <w:sz w:val="16"/>
          <w:szCs w:val="16"/>
        </w:rPr>
      </w:pPr>
    </w:p>
    <w:p w:rsidR="00B9283C" w:rsidRPr="00680F73" w:rsidRDefault="00B9283C" w:rsidP="00722155">
      <w:pPr>
        <w:pStyle w:val="Textersolution"/>
        <w:rPr>
          <w:noProof/>
        </w:rPr>
      </w:pPr>
    </w:p>
    <w:p w:rsidR="00B9283C" w:rsidRPr="00680F73" w:rsidRDefault="00B9283C" w:rsidP="00722155">
      <w:pPr>
        <w:pStyle w:val="Textersolution"/>
        <w:rPr>
          <w:noProof/>
        </w:rPr>
      </w:pPr>
      <w:r w:rsidRPr="00680F73">
        <w:rPr>
          <w:noProof/>
        </w:rPr>
        <w:t>- Discusion et échange avec M. LUPIN de la société SYNAPSE sur l'audit énergétique rendu.</w:t>
      </w:r>
    </w:p>
    <w:p w:rsidR="00B9283C" w:rsidRPr="00DD5B91" w:rsidRDefault="00B9283C" w:rsidP="0057698E">
      <w:pPr>
        <w:pStyle w:val="DpartArrive"/>
      </w:pPr>
      <w:r w:rsidRPr="002E5D45">
        <w:t xml:space="preserve"> </w:t>
      </w:r>
      <w:r>
        <w:rPr>
          <w:rStyle w:val="TextersolutionCar"/>
        </w:rPr>
        <w:t xml:space="preserve"> </w:t>
      </w:r>
      <w:r>
        <w:rPr>
          <w:rStyle w:val="ConditionMajoritCar"/>
        </w:rPr>
        <w:t xml:space="preserve"> </w:t>
      </w:r>
    </w:p>
    <w:p w:rsidR="00B9283C" w:rsidRPr="00946D2B" w:rsidRDefault="00B9283C" w:rsidP="0057698E">
      <w:pPr>
        <w:pStyle w:val="Enonciationcontestation"/>
        <w:rPr>
          <w:rFonts w:ascii="Verdana" w:hAnsi="Verdana"/>
        </w:rPr>
      </w:pPr>
      <w:r>
        <w:rPr>
          <w:rFonts w:ascii="Verdana" w:hAnsi="Verdana"/>
        </w:rPr>
        <w:t xml:space="preserve"> </w:t>
      </w:r>
    </w:p>
    <w:p w:rsidR="00B9283C" w:rsidRDefault="00B9283C" w:rsidP="0057698E">
      <w:pPr>
        <w:pStyle w:val="Enonciationcontestation"/>
        <w:rPr>
          <w:rFonts w:ascii="Verdana" w:hAnsi="Verdana"/>
        </w:rPr>
      </w:pPr>
      <w:r w:rsidRPr="00F7310E">
        <w:rPr>
          <w:rStyle w:val="SignatairesCar"/>
        </w:rPr>
        <w:t xml:space="preserve">L'ordre du jour étant épuisé, plus aucune question n'étant posée, l'assemblée se termine à </w:t>
      </w:r>
      <w:r w:rsidRPr="00680F73">
        <w:t>2200h</w:t>
      </w:r>
      <w:r w:rsidRPr="00946D2B">
        <w:rPr>
          <w:rFonts w:ascii="Verdana" w:hAnsi="Verdana"/>
        </w:rPr>
        <w:t>.</w:t>
      </w:r>
    </w:p>
    <w:p w:rsidR="00B9283C" w:rsidRDefault="00B9283C" w:rsidP="0057698E">
      <w:pPr>
        <w:pStyle w:val="Enonciationcontestation"/>
        <w:rPr>
          <w:rFonts w:ascii="Verdana" w:hAnsi="Verdana"/>
        </w:rPr>
      </w:pPr>
    </w:p>
    <w:p w:rsidR="00B9283C" w:rsidRDefault="00B9283C" w:rsidP="0057698E">
      <w:pPr>
        <w:pStyle w:val="Enonciationcontestation"/>
        <w:rPr>
          <w:rFonts w:ascii="Verdana" w:hAnsi="Verdana"/>
        </w:rPr>
      </w:pPr>
    </w:p>
    <w:p w:rsidR="00B9283C" w:rsidRPr="00573854" w:rsidRDefault="00B9283C" w:rsidP="0057698E">
      <w:pPr>
        <w:pStyle w:val="Enonciationcontestation"/>
        <w:rPr>
          <w:b/>
          <w:bCs/>
          <w:u w:val="single"/>
        </w:rPr>
      </w:pPr>
      <w:r w:rsidRPr="00573854">
        <w:t>Article 42 – alinéa 2 de la Loi du 10 Juillet 1965.</w:t>
      </w:r>
    </w:p>
    <w:p w:rsidR="00B9283C" w:rsidRDefault="00B9283C" w:rsidP="0057698E">
      <w:pPr>
        <w:pStyle w:val="Enonciationcontestation"/>
        <w:rPr>
          <w:rFonts w:ascii="Verdana" w:hAnsi="Verdana"/>
        </w:rPr>
      </w:pPr>
      <w:r w:rsidRPr="00573854">
        <w:rPr>
          <w:i/>
        </w:rPr>
        <w:t>-Les actions qui ont pour objet de contester les décisions des assemblées générales doivent, à peine de déchéance, être introduites par les copropriétaires opposants ou défaillants, dans un délai de deux mois à compter de la notification des dites décisions qui leur est faite à la diligence du syndic dans un délais de deux mois à compter de la tenue de l'assemblée générale. Sauf en cas d’urgence, l’exécution par le syndic des travaux décidés par l’assemblée générale en application des articles 25 et 26 est suspendue jusqu’à l’expiration du délai mentionné à la première phrase du présent alinéa.-</w:t>
      </w:r>
    </w:p>
    <w:p w:rsidR="00B9283C" w:rsidRDefault="00B9283C" w:rsidP="0057698E">
      <w:pPr>
        <w:pStyle w:val="Enonciationcontestation"/>
        <w:rPr>
          <w:rFonts w:ascii="Verdana" w:hAnsi="Verdana"/>
        </w:rPr>
      </w:pPr>
    </w:p>
    <w:p w:rsidR="00B9283C" w:rsidRPr="00946D2B" w:rsidRDefault="00B9283C" w:rsidP="0057698E">
      <w:pPr>
        <w:pStyle w:val="Signataires"/>
        <w:jc w:val="left"/>
        <w:rPr>
          <w:noProof/>
        </w:rPr>
      </w:pPr>
      <w:r>
        <w:rPr>
          <w:noProof/>
        </w:rPr>
        <w:t>Signé à la clôture de la présente assemblée générale par :</w:t>
      </w:r>
    </w:p>
    <w:tbl>
      <w:tblPr>
        <w:tblW w:w="10171" w:type="dxa"/>
        <w:jc w:val="center"/>
        <w:tblInd w:w="-638" w:type="dxa"/>
        <w:tblLook w:val="01E0" w:firstRow="1" w:lastRow="1" w:firstColumn="1" w:lastColumn="1" w:noHBand="0" w:noVBand="0"/>
      </w:tblPr>
      <w:tblGrid>
        <w:gridCol w:w="3386"/>
        <w:gridCol w:w="3686"/>
        <w:gridCol w:w="3099"/>
      </w:tblGrid>
      <w:tr w:rsidR="00B9283C" w:rsidRPr="006731B1">
        <w:trPr>
          <w:trHeight w:val="527"/>
          <w:jc w:val="center"/>
        </w:trPr>
        <w:tc>
          <w:tcPr>
            <w:tcW w:w="3386" w:type="dxa"/>
            <w:shd w:val="clear" w:color="auto" w:fill="auto"/>
          </w:tcPr>
          <w:p w:rsidR="00B9283C" w:rsidRPr="00335DE1" w:rsidRDefault="00B9283C" w:rsidP="0057698E">
            <w:pPr>
              <w:pStyle w:val="Titressignataires"/>
            </w:pPr>
            <w:r w:rsidRPr="00335DE1">
              <w:t>Le président</w:t>
            </w:r>
          </w:p>
        </w:tc>
        <w:tc>
          <w:tcPr>
            <w:tcW w:w="3686" w:type="dxa"/>
            <w:shd w:val="clear" w:color="auto" w:fill="auto"/>
          </w:tcPr>
          <w:p w:rsidR="00B9283C" w:rsidRPr="006731B1" w:rsidRDefault="00B9283C" w:rsidP="0057698E">
            <w:pPr>
              <w:pStyle w:val="Titressignataires"/>
            </w:pPr>
            <w:r w:rsidRPr="006731B1">
              <w:t xml:space="preserve">Le </w:t>
            </w:r>
            <w:r w:rsidRPr="00D55448">
              <w:t>scrutateur</w:t>
            </w:r>
          </w:p>
        </w:tc>
        <w:tc>
          <w:tcPr>
            <w:tcW w:w="3099" w:type="dxa"/>
            <w:shd w:val="clear" w:color="auto" w:fill="auto"/>
          </w:tcPr>
          <w:p w:rsidR="00B9283C" w:rsidRPr="006731B1" w:rsidRDefault="00B9283C" w:rsidP="0057698E">
            <w:pPr>
              <w:pStyle w:val="Titressignataires"/>
            </w:pPr>
            <w:r w:rsidRPr="006731B1">
              <w:t>Le secrétaire</w:t>
            </w:r>
          </w:p>
        </w:tc>
      </w:tr>
      <w:tr w:rsidR="00B9283C" w:rsidRPr="00335DE1">
        <w:trPr>
          <w:trHeight w:val="1027"/>
          <w:jc w:val="center"/>
        </w:trPr>
        <w:tc>
          <w:tcPr>
            <w:tcW w:w="3386" w:type="dxa"/>
            <w:shd w:val="clear" w:color="auto" w:fill="auto"/>
          </w:tcPr>
          <w:p w:rsidR="00B9283C" w:rsidRPr="00335DE1" w:rsidRDefault="00B9283C" w:rsidP="0057698E">
            <w:pPr>
              <w:pStyle w:val="Enonciationcontestation"/>
              <w:jc w:val="center"/>
            </w:pPr>
            <w:r w:rsidRPr="00680F73">
              <w:t>Consorts DAVID  MATHIAS</w:t>
            </w:r>
          </w:p>
        </w:tc>
        <w:tc>
          <w:tcPr>
            <w:tcW w:w="3686" w:type="dxa"/>
            <w:shd w:val="clear" w:color="auto" w:fill="auto"/>
          </w:tcPr>
          <w:p w:rsidR="00B9283C" w:rsidRPr="00335DE1" w:rsidRDefault="00B9283C" w:rsidP="0057698E">
            <w:pPr>
              <w:pStyle w:val="Enonciationcontestation"/>
              <w:jc w:val="center"/>
            </w:pPr>
          </w:p>
        </w:tc>
        <w:tc>
          <w:tcPr>
            <w:tcW w:w="3099" w:type="dxa"/>
            <w:shd w:val="clear" w:color="auto" w:fill="auto"/>
          </w:tcPr>
          <w:p w:rsidR="00B9283C" w:rsidRPr="00335DE1" w:rsidRDefault="00B9283C" w:rsidP="0057698E">
            <w:pPr>
              <w:pStyle w:val="Enonciationcontestation"/>
              <w:jc w:val="center"/>
            </w:pPr>
            <w:r w:rsidRPr="00680F73">
              <w:t>LE SYNDIC</w:t>
            </w:r>
          </w:p>
        </w:tc>
      </w:tr>
    </w:tbl>
    <w:p w:rsidR="00B9283C" w:rsidRPr="004624A9" w:rsidRDefault="00B9283C" w:rsidP="0057698E">
      <w:pPr>
        <w:pStyle w:val="Enonciationcontestation"/>
      </w:pPr>
    </w:p>
    <w:sectPr w:rsidR="00B9283C" w:rsidRPr="004624A9" w:rsidSect="00E3481B">
      <w:headerReference w:type="default" r:id="rId9"/>
      <w:footerReference w:type="even" r:id="rId10"/>
      <w:footerReference w:type="default" r:id="rId11"/>
      <w:headerReference w:type="first" r:id="rId12"/>
      <w:footerReference w:type="first" r:id="rId13"/>
      <w:pgSz w:w="11906" w:h="16838" w:code="9"/>
      <w:pgMar w:top="1418" w:right="1418" w:bottom="1418" w:left="1418" w:header="720" w:footer="45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DC2" w:rsidRDefault="00585DC2">
      <w:r>
        <w:separator/>
      </w:r>
    </w:p>
  </w:endnote>
  <w:endnote w:type="continuationSeparator" w:id="0">
    <w:p w:rsidR="00585DC2" w:rsidRDefault="0058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8" w:rsidRDefault="00BA2E18" w:rsidP="00B364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C1BD3">
      <w:rPr>
        <w:rStyle w:val="Numrodepage"/>
        <w:noProof/>
      </w:rPr>
      <w:t>9</w:t>
    </w:r>
    <w:r>
      <w:rPr>
        <w:rStyle w:val="Numrodepage"/>
      </w:rPr>
      <w:fldChar w:fldCharType="end"/>
    </w:r>
  </w:p>
  <w:p w:rsidR="00BA2E18" w:rsidRDefault="00BA2E1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8" w:rsidRDefault="00BA2E18" w:rsidP="00615C6D">
    <w:pPr>
      <w:pStyle w:val="Pieddepage"/>
      <w:jc w:val="center"/>
    </w:pPr>
    <w:r>
      <w:t>Paraphes</w:t>
    </w:r>
  </w:p>
  <w:p w:rsidR="00BA2E18" w:rsidRDefault="00BA2E18" w:rsidP="00615C6D">
    <w:pPr>
      <w:pStyle w:val="Pieddepage"/>
      <w:jc w:val="right"/>
    </w:pPr>
    <w:r>
      <w:fldChar w:fldCharType="begin"/>
    </w:r>
    <w:r>
      <w:instrText xml:space="preserve"> PAGE   \* MERGEFORMAT </w:instrText>
    </w:r>
    <w:r>
      <w:fldChar w:fldCharType="separate"/>
    </w:r>
    <w:r w:rsidR="00130062">
      <w:rPr>
        <w:noProof/>
      </w:rPr>
      <w:t>9</w:t>
    </w:r>
    <w:r>
      <w:fldChar w:fldCharType="end"/>
    </w:r>
    <w:r>
      <w:t>/</w:t>
    </w:r>
    <w:r w:rsidR="00130062">
      <w:fldChar w:fldCharType="begin"/>
    </w:r>
    <w:r w:rsidR="00130062">
      <w:instrText xml:space="preserve"> NUMPAGES   \* MERGEFORMAT </w:instrText>
    </w:r>
    <w:r w:rsidR="00130062">
      <w:fldChar w:fldCharType="separate"/>
    </w:r>
    <w:r w:rsidR="00130062">
      <w:rPr>
        <w:noProof/>
      </w:rPr>
      <w:t>9</w:t>
    </w:r>
    <w:r w:rsidR="0013006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8" w:rsidRPr="009833F5" w:rsidRDefault="00BA2E18" w:rsidP="00D554C0">
    <w:pPr>
      <w:pStyle w:val="Pieddepage"/>
      <w:tabs>
        <w:tab w:val="clear" w:pos="9072"/>
      </w:tabs>
      <w:ind w:left="-1134" w:right="-99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DC2" w:rsidRDefault="00585DC2">
      <w:r>
        <w:separator/>
      </w:r>
    </w:p>
  </w:footnote>
  <w:footnote w:type="continuationSeparator" w:id="0">
    <w:p w:rsidR="00585DC2" w:rsidRDefault="00585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8" w:rsidRDefault="00BA2E18" w:rsidP="00615C6D">
    <w:pPr>
      <w:pStyle w:val="Entete"/>
    </w:pPr>
    <w:r>
      <w:t xml:space="preserve">P.V. de l'assemblée générale </w:t>
    </w:r>
    <w:r w:rsidR="00722155" w:rsidRPr="00680F73">
      <w:rPr>
        <w:noProof/>
      </w:rPr>
      <w:t>ordinaire</w:t>
    </w:r>
    <w:r>
      <w:t xml:space="preserve"> du </w:t>
    </w:r>
    <w:r w:rsidR="00722155" w:rsidRPr="00680F73">
      <w:rPr>
        <w:noProof/>
      </w:rPr>
      <w:t>09/05/2016</w:t>
    </w:r>
    <w:r w:rsidRPr="002F0BBC">
      <w:t xml:space="preserve"> </w:t>
    </w:r>
    <w:r>
      <w:t xml:space="preserve">du syndicat de copropriétaires  </w:t>
    </w:r>
    <w:r w:rsidR="00722155" w:rsidRPr="00680F73">
      <w:rPr>
        <w:noProof/>
      </w:rPr>
      <w:t>PROMONTOIRE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8" w:rsidRDefault="00BA2E18" w:rsidP="009833F5">
    <w:pPr>
      <w:pStyle w:val="En-tte"/>
      <w:rPr>
        <w:szCs w:val="24"/>
        <w:lang w:val="en-GB"/>
      </w:rPr>
    </w:pPr>
  </w:p>
  <w:p w:rsidR="00910E84" w:rsidRDefault="00910E84" w:rsidP="009833F5">
    <w:pPr>
      <w:pStyle w:val="En-tte"/>
      <w:rPr>
        <w:szCs w:val="24"/>
        <w:lang w:val="en-GB"/>
      </w:rPr>
    </w:pPr>
  </w:p>
  <w:p w:rsidR="00910E84" w:rsidRDefault="00910E84" w:rsidP="009833F5">
    <w:pPr>
      <w:pStyle w:val="En-tte"/>
      <w:rPr>
        <w:szCs w:val="24"/>
        <w:lang w:val="en-GB"/>
      </w:rPr>
    </w:pPr>
  </w:p>
  <w:p w:rsidR="00910E84" w:rsidRDefault="00910E84" w:rsidP="009833F5">
    <w:pPr>
      <w:pStyle w:val="En-tte"/>
      <w:rPr>
        <w:szCs w:val="24"/>
        <w:lang w:val="en-GB"/>
      </w:rPr>
    </w:pPr>
  </w:p>
  <w:p w:rsidR="00910E84" w:rsidRDefault="00910E84" w:rsidP="009833F5">
    <w:pPr>
      <w:pStyle w:val="En-tte"/>
      <w:rPr>
        <w:szCs w:val="24"/>
        <w:lang w:val="en-GB"/>
      </w:rPr>
    </w:pPr>
  </w:p>
  <w:p w:rsidR="00910E84" w:rsidRDefault="00910E84" w:rsidP="009833F5">
    <w:pPr>
      <w:pStyle w:val="En-tte"/>
      <w:rPr>
        <w:szCs w:val="24"/>
        <w:lang w:val="en-GB"/>
      </w:rPr>
    </w:pPr>
  </w:p>
  <w:p w:rsidR="00910E84" w:rsidRDefault="00910E84" w:rsidP="009833F5">
    <w:pPr>
      <w:pStyle w:val="En-tte"/>
      <w:rPr>
        <w:szCs w:val="24"/>
        <w:lang w:val="en-GB"/>
      </w:rPr>
    </w:pPr>
  </w:p>
  <w:p w:rsidR="00910E84" w:rsidRPr="00E3481B" w:rsidRDefault="00910E84" w:rsidP="009833F5">
    <w:pPr>
      <w:pStyle w:val="En-tte"/>
      <w:rPr>
        <w:szCs w:val="2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F0139"/>
    <w:multiLevelType w:val="hybridMultilevel"/>
    <w:tmpl w:val="EEEA2D9C"/>
    <w:lvl w:ilvl="0" w:tplc="E6749C24">
      <w:numFmt w:val="bullet"/>
      <w:lvlText w:val=""/>
      <w:lvlJc w:val="left"/>
      <w:pPr>
        <w:tabs>
          <w:tab w:val="num" w:pos="720"/>
        </w:tabs>
        <w:ind w:left="720" w:hanging="360"/>
      </w:pPr>
      <w:rPr>
        <w:rFonts w:ascii="Symbol" w:eastAsia="Times New Roman" w:hAnsi="Symbol" w:cs="Times New Roman" w:hint="default"/>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4A526AF"/>
    <w:multiLevelType w:val="hybridMultilevel"/>
    <w:tmpl w:val="A7608388"/>
    <w:lvl w:ilvl="0" w:tplc="E6749C24">
      <w:numFmt w:val="bullet"/>
      <w:lvlText w:val=""/>
      <w:lvlJc w:val="left"/>
      <w:pPr>
        <w:tabs>
          <w:tab w:val="num" w:pos="720"/>
        </w:tabs>
        <w:ind w:left="720" w:hanging="360"/>
      </w:pPr>
      <w:rPr>
        <w:rFonts w:ascii="Symbol" w:eastAsia="Times New Roman" w:hAnsi="Symbol" w:cs="Times New Roman" w:hint="default"/>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b" w:val="29"/>
  </w:docVars>
  <w:rsids>
    <w:rsidRoot w:val="008B0E1A"/>
    <w:rsid w:val="00020209"/>
    <w:rsid w:val="0002060D"/>
    <w:rsid w:val="000213B0"/>
    <w:rsid w:val="00026132"/>
    <w:rsid w:val="00026F43"/>
    <w:rsid w:val="00030739"/>
    <w:rsid w:val="000323AD"/>
    <w:rsid w:val="00051B22"/>
    <w:rsid w:val="00052FBD"/>
    <w:rsid w:val="00063675"/>
    <w:rsid w:val="00063717"/>
    <w:rsid w:val="00063D77"/>
    <w:rsid w:val="00064A54"/>
    <w:rsid w:val="00065DF9"/>
    <w:rsid w:val="00082D83"/>
    <w:rsid w:val="000856CC"/>
    <w:rsid w:val="000967D3"/>
    <w:rsid w:val="000A06AB"/>
    <w:rsid w:val="000A1705"/>
    <w:rsid w:val="000C48C0"/>
    <w:rsid w:val="000D12D7"/>
    <w:rsid w:val="000E08D5"/>
    <w:rsid w:val="000F1DE5"/>
    <w:rsid w:val="000F562C"/>
    <w:rsid w:val="00124B58"/>
    <w:rsid w:val="00127A71"/>
    <w:rsid w:val="00130062"/>
    <w:rsid w:val="001347DC"/>
    <w:rsid w:val="0013606F"/>
    <w:rsid w:val="00136ECF"/>
    <w:rsid w:val="001403A3"/>
    <w:rsid w:val="0014691A"/>
    <w:rsid w:val="001500E9"/>
    <w:rsid w:val="001514EC"/>
    <w:rsid w:val="0017734E"/>
    <w:rsid w:val="001806CF"/>
    <w:rsid w:val="00186E92"/>
    <w:rsid w:val="00187C5E"/>
    <w:rsid w:val="001900AF"/>
    <w:rsid w:val="001A6C7F"/>
    <w:rsid w:val="001C1116"/>
    <w:rsid w:val="001C3BC9"/>
    <w:rsid w:val="001C4AA5"/>
    <w:rsid w:val="00211313"/>
    <w:rsid w:val="0022528E"/>
    <w:rsid w:val="00233DEF"/>
    <w:rsid w:val="002421E4"/>
    <w:rsid w:val="002600D1"/>
    <w:rsid w:val="00262CE7"/>
    <w:rsid w:val="002708B9"/>
    <w:rsid w:val="002762C8"/>
    <w:rsid w:val="002B47FB"/>
    <w:rsid w:val="002C06A0"/>
    <w:rsid w:val="002D0D50"/>
    <w:rsid w:val="002D5CF9"/>
    <w:rsid w:val="002E2289"/>
    <w:rsid w:val="002E261F"/>
    <w:rsid w:val="002F6405"/>
    <w:rsid w:val="002F7B69"/>
    <w:rsid w:val="00310A37"/>
    <w:rsid w:val="00314AA0"/>
    <w:rsid w:val="0032643C"/>
    <w:rsid w:val="0033236B"/>
    <w:rsid w:val="00346FB9"/>
    <w:rsid w:val="00360FD6"/>
    <w:rsid w:val="0036239A"/>
    <w:rsid w:val="003663EA"/>
    <w:rsid w:val="00371F4F"/>
    <w:rsid w:val="00374BC8"/>
    <w:rsid w:val="0038219A"/>
    <w:rsid w:val="00387E78"/>
    <w:rsid w:val="0039090E"/>
    <w:rsid w:val="003A0DCD"/>
    <w:rsid w:val="003A1A1E"/>
    <w:rsid w:val="003A7FAA"/>
    <w:rsid w:val="003B5C0F"/>
    <w:rsid w:val="003C1BD3"/>
    <w:rsid w:val="003C724A"/>
    <w:rsid w:val="003D501E"/>
    <w:rsid w:val="00402E4E"/>
    <w:rsid w:val="0040779B"/>
    <w:rsid w:val="00411BFF"/>
    <w:rsid w:val="004217F4"/>
    <w:rsid w:val="004249B3"/>
    <w:rsid w:val="00441F7F"/>
    <w:rsid w:val="00450238"/>
    <w:rsid w:val="004517D4"/>
    <w:rsid w:val="00460C2C"/>
    <w:rsid w:val="00466999"/>
    <w:rsid w:val="00466B5C"/>
    <w:rsid w:val="00466F60"/>
    <w:rsid w:val="00477FDF"/>
    <w:rsid w:val="00492184"/>
    <w:rsid w:val="004A114F"/>
    <w:rsid w:val="004A2788"/>
    <w:rsid w:val="004A3634"/>
    <w:rsid w:val="004A7096"/>
    <w:rsid w:val="004B0E1B"/>
    <w:rsid w:val="004B18C6"/>
    <w:rsid w:val="004E6C7E"/>
    <w:rsid w:val="004F3FCB"/>
    <w:rsid w:val="005000D6"/>
    <w:rsid w:val="00505059"/>
    <w:rsid w:val="00510724"/>
    <w:rsid w:val="00510905"/>
    <w:rsid w:val="005256D8"/>
    <w:rsid w:val="00545392"/>
    <w:rsid w:val="00552D9B"/>
    <w:rsid w:val="00554AAB"/>
    <w:rsid w:val="0057698E"/>
    <w:rsid w:val="00577F49"/>
    <w:rsid w:val="0058242E"/>
    <w:rsid w:val="00585DC2"/>
    <w:rsid w:val="00587F08"/>
    <w:rsid w:val="005A31D2"/>
    <w:rsid w:val="005B63D1"/>
    <w:rsid w:val="005C7EFB"/>
    <w:rsid w:val="005E3D66"/>
    <w:rsid w:val="005E43C6"/>
    <w:rsid w:val="005F0991"/>
    <w:rsid w:val="00606555"/>
    <w:rsid w:val="0061115E"/>
    <w:rsid w:val="00615C6D"/>
    <w:rsid w:val="0063004D"/>
    <w:rsid w:val="00633656"/>
    <w:rsid w:val="006413D0"/>
    <w:rsid w:val="00652879"/>
    <w:rsid w:val="00656C39"/>
    <w:rsid w:val="006700F3"/>
    <w:rsid w:val="006723DF"/>
    <w:rsid w:val="00674CAC"/>
    <w:rsid w:val="00692711"/>
    <w:rsid w:val="006A0BC5"/>
    <w:rsid w:val="006A35CA"/>
    <w:rsid w:val="006C1AD4"/>
    <w:rsid w:val="006D3A4A"/>
    <w:rsid w:val="006D63F3"/>
    <w:rsid w:val="006D6922"/>
    <w:rsid w:val="006D7107"/>
    <w:rsid w:val="006E0B16"/>
    <w:rsid w:val="006F1868"/>
    <w:rsid w:val="007047F7"/>
    <w:rsid w:val="00705FA2"/>
    <w:rsid w:val="00707CDE"/>
    <w:rsid w:val="00707DC1"/>
    <w:rsid w:val="00707E64"/>
    <w:rsid w:val="00722155"/>
    <w:rsid w:val="0073152B"/>
    <w:rsid w:val="007333BC"/>
    <w:rsid w:val="00746828"/>
    <w:rsid w:val="0075644C"/>
    <w:rsid w:val="00763A3C"/>
    <w:rsid w:val="00764D86"/>
    <w:rsid w:val="007652EF"/>
    <w:rsid w:val="00797A86"/>
    <w:rsid w:val="007A40F8"/>
    <w:rsid w:val="007B1BF9"/>
    <w:rsid w:val="007B35E3"/>
    <w:rsid w:val="007C189C"/>
    <w:rsid w:val="007E2186"/>
    <w:rsid w:val="007E5C21"/>
    <w:rsid w:val="00802352"/>
    <w:rsid w:val="0081758E"/>
    <w:rsid w:val="00833A79"/>
    <w:rsid w:val="0084426D"/>
    <w:rsid w:val="008606B0"/>
    <w:rsid w:val="00863044"/>
    <w:rsid w:val="0089475E"/>
    <w:rsid w:val="008A3CCA"/>
    <w:rsid w:val="008A52DB"/>
    <w:rsid w:val="008B0E1A"/>
    <w:rsid w:val="008C77F9"/>
    <w:rsid w:val="008D2B8F"/>
    <w:rsid w:val="008D3B99"/>
    <w:rsid w:val="00900BE7"/>
    <w:rsid w:val="00904E3A"/>
    <w:rsid w:val="00910E84"/>
    <w:rsid w:val="00913A81"/>
    <w:rsid w:val="009171A7"/>
    <w:rsid w:val="00931859"/>
    <w:rsid w:val="0093647C"/>
    <w:rsid w:val="00946FD8"/>
    <w:rsid w:val="00952380"/>
    <w:rsid w:val="00962E5A"/>
    <w:rsid w:val="0097498B"/>
    <w:rsid w:val="00980695"/>
    <w:rsid w:val="009833F5"/>
    <w:rsid w:val="00985F1D"/>
    <w:rsid w:val="00997AD0"/>
    <w:rsid w:val="009A1567"/>
    <w:rsid w:val="009A5862"/>
    <w:rsid w:val="009A58F3"/>
    <w:rsid w:val="009A5FDC"/>
    <w:rsid w:val="009A7226"/>
    <w:rsid w:val="009A7BF8"/>
    <w:rsid w:val="009B152E"/>
    <w:rsid w:val="009F7306"/>
    <w:rsid w:val="00A10F74"/>
    <w:rsid w:val="00A13C19"/>
    <w:rsid w:val="00A2477F"/>
    <w:rsid w:val="00A27C2C"/>
    <w:rsid w:val="00A35470"/>
    <w:rsid w:val="00A60744"/>
    <w:rsid w:val="00A634F6"/>
    <w:rsid w:val="00A70BB3"/>
    <w:rsid w:val="00A71F3C"/>
    <w:rsid w:val="00A7253F"/>
    <w:rsid w:val="00A74644"/>
    <w:rsid w:val="00AA53F8"/>
    <w:rsid w:val="00AD100F"/>
    <w:rsid w:val="00AD4810"/>
    <w:rsid w:val="00AD747B"/>
    <w:rsid w:val="00B010C2"/>
    <w:rsid w:val="00B016F0"/>
    <w:rsid w:val="00B01D37"/>
    <w:rsid w:val="00B20317"/>
    <w:rsid w:val="00B3649B"/>
    <w:rsid w:val="00B52FCB"/>
    <w:rsid w:val="00B53262"/>
    <w:rsid w:val="00B53B19"/>
    <w:rsid w:val="00B81331"/>
    <w:rsid w:val="00B82EFC"/>
    <w:rsid w:val="00B9283C"/>
    <w:rsid w:val="00BA07EE"/>
    <w:rsid w:val="00BA27EF"/>
    <w:rsid w:val="00BA2E18"/>
    <w:rsid w:val="00BB21A1"/>
    <w:rsid w:val="00BF0818"/>
    <w:rsid w:val="00C021B7"/>
    <w:rsid w:val="00C06378"/>
    <w:rsid w:val="00C1048C"/>
    <w:rsid w:val="00C2249F"/>
    <w:rsid w:val="00C3456E"/>
    <w:rsid w:val="00C37FEE"/>
    <w:rsid w:val="00C45086"/>
    <w:rsid w:val="00C46BFC"/>
    <w:rsid w:val="00C52F5A"/>
    <w:rsid w:val="00C64F13"/>
    <w:rsid w:val="00C65530"/>
    <w:rsid w:val="00C73B2F"/>
    <w:rsid w:val="00C74155"/>
    <w:rsid w:val="00C803C8"/>
    <w:rsid w:val="00C86747"/>
    <w:rsid w:val="00C93EF2"/>
    <w:rsid w:val="00CA2A47"/>
    <w:rsid w:val="00CA2E9E"/>
    <w:rsid w:val="00CB0497"/>
    <w:rsid w:val="00CC25E9"/>
    <w:rsid w:val="00CD2A6A"/>
    <w:rsid w:val="00CD743C"/>
    <w:rsid w:val="00CD76CF"/>
    <w:rsid w:val="00CE0AFF"/>
    <w:rsid w:val="00CE1460"/>
    <w:rsid w:val="00CE7695"/>
    <w:rsid w:val="00CF3760"/>
    <w:rsid w:val="00D05485"/>
    <w:rsid w:val="00D13D22"/>
    <w:rsid w:val="00D2474F"/>
    <w:rsid w:val="00D2488C"/>
    <w:rsid w:val="00D4659C"/>
    <w:rsid w:val="00D554C0"/>
    <w:rsid w:val="00D62205"/>
    <w:rsid w:val="00D637B9"/>
    <w:rsid w:val="00D90ABE"/>
    <w:rsid w:val="00DA0B99"/>
    <w:rsid w:val="00DA66E9"/>
    <w:rsid w:val="00DB2267"/>
    <w:rsid w:val="00DB2D94"/>
    <w:rsid w:val="00DB30E4"/>
    <w:rsid w:val="00DD1E4F"/>
    <w:rsid w:val="00DE5656"/>
    <w:rsid w:val="00E05A74"/>
    <w:rsid w:val="00E11E02"/>
    <w:rsid w:val="00E139BC"/>
    <w:rsid w:val="00E16569"/>
    <w:rsid w:val="00E2063E"/>
    <w:rsid w:val="00E26169"/>
    <w:rsid w:val="00E31163"/>
    <w:rsid w:val="00E341B4"/>
    <w:rsid w:val="00E34370"/>
    <w:rsid w:val="00E3481B"/>
    <w:rsid w:val="00E450FB"/>
    <w:rsid w:val="00E5634A"/>
    <w:rsid w:val="00EA34D4"/>
    <w:rsid w:val="00EA34EF"/>
    <w:rsid w:val="00ED3C29"/>
    <w:rsid w:val="00ED4A0D"/>
    <w:rsid w:val="00EE6030"/>
    <w:rsid w:val="00F00192"/>
    <w:rsid w:val="00F00B22"/>
    <w:rsid w:val="00F06E69"/>
    <w:rsid w:val="00F12A93"/>
    <w:rsid w:val="00F15640"/>
    <w:rsid w:val="00F15F67"/>
    <w:rsid w:val="00F458CE"/>
    <w:rsid w:val="00F61E1C"/>
    <w:rsid w:val="00F8388B"/>
    <w:rsid w:val="00F943C7"/>
    <w:rsid w:val="00F97149"/>
    <w:rsid w:val="00FA1057"/>
    <w:rsid w:val="00FB4278"/>
    <w:rsid w:val="00FC1515"/>
    <w:rsid w:val="00FC2A09"/>
    <w:rsid w:val="00FC56E0"/>
    <w:rsid w:val="00FD5565"/>
    <w:rsid w:val="00FF31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698E"/>
    <w:pPr>
      <w:jc w:val="both"/>
    </w:pPr>
  </w:style>
  <w:style w:type="paragraph" w:styleId="Titre1">
    <w:name w:val="heading 1"/>
    <w:basedOn w:val="Normal"/>
    <w:next w:val="Normal"/>
    <w:qFormat/>
    <w:pPr>
      <w:keepNext/>
      <w:jc w:val="center"/>
      <w:outlineLvl w:val="0"/>
    </w:pPr>
    <w:rPr>
      <w:b/>
      <w:sz w:val="32"/>
    </w:rPr>
  </w:style>
  <w:style w:type="paragraph" w:styleId="Titre2">
    <w:name w:val="heading 2"/>
    <w:basedOn w:val="Normal"/>
    <w:next w:val="Normal"/>
    <w:qFormat/>
    <w:pPr>
      <w:keepNext/>
      <w:outlineLvl w:val="1"/>
    </w:pPr>
    <w:rPr>
      <w:b/>
    </w:rPr>
  </w:style>
  <w:style w:type="paragraph" w:styleId="Titre3">
    <w:name w:val="heading 3"/>
    <w:basedOn w:val="Normal"/>
    <w:next w:val="Normal"/>
    <w:qFormat/>
    <w:rsid w:val="005256D8"/>
    <w:pPr>
      <w:keepNext/>
      <w:spacing w:before="240" w:after="60"/>
      <w:outlineLvl w:val="2"/>
    </w:pPr>
    <w:rPr>
      <w:rFonts w:ascii="Arial" w:hAnsi="Arial" w:cs="Arial"/>
      <w:b/>
      <w:bCs/>
      <w:sz w:val="26"/>
      <w:szCs w:val="26"/>
    </w:rPr>
  </w:style>
  <w:style w:type="paragraph" w:styleId="Titre4">
    <w:name w:val="heading 4"/>
    <w:basedOn w:val="Normal"/>
    <w:next w:val="Normal"/>
    <w:qFormat/>
    <w:rsid w:val="006D6922"/>
    <w:pPr>
      <w:keepNext/>
      <w:spacing w:before="240" w:after="60"/>
      <w:outlineLvl w:val="3"/>
    </w:pPr>
    <w:rPr>
      <w:b/>
      <w:bCs/>
      <w:sz w:val="28"/>
      <w:szCs w:val="28"/>
    </w:rPr>
  </w:style>
  <w:style w:type="paragraph" w:styleId="Titre5">
    <w:name w:val="heading 5"/>
    <w:basedOn w:val="Normal"/>
    <w:next w:val="Normal"/>
    <w:qFormat/>
    <w:rsid w:val="006D6922"/>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rPr>
  </w:style>
  <w:style w:type="paragraph" w:styleId="Commentaire">
    <w:name w:val="annotation text"/>
    <w:basedOn w:val="Normal"/>
    <w:semiHidden/>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Sous-titre">
    <w:name w:val="Subtitle"/>
    <w:basedOn w:val="Normal"/>
    <w:qFormat/>
    <w:rsid w:val="0058242E"/>
    <w:pPr>
      <w:ind w:right="6236"/>
      <w:jc w:val="center"/>
    </w:pPr>
    <w:rPr>
      <w:i/>
      <w:sz w:val="16"/>
    </w:rPr>
  </w:style>
  <w:style w:type="paragraph" w:styleId="Corpsdetexte2">
    <w:name w:val="Body Text 2"/>
    <w:basedOn w:val="Normal"/>
    <w:rsid w:val="00B52FCB"/>
    <w:rPr>
      <w:sz w:val="22"/>
    </w:rPr>
  </w:style>
  <w:style w:type="paragraph" w:styleId="Corpsdetexte">
    <w:name w:val="Body Text"/>
    <w:basedOn w:val="Normal"/>
    <w:rsid w:val="00C74155"/>
    <w:pPr>
      <w:spacing w:after="120"/>
    </w:pPr>
  </w:style>
  <w:style w:type="paragraph" w:styleId="Notedefin">
    <w:name w:val="endnote text"/>
    <w:basedOn w:val="Normal"/>
    <w:semiHidden/>
    <w:rsid w:val="00C74155"/>
  </w:style>
  <w:style w:type="character" w:styleId="Appeldenotedefin">
    <w:name w:val="endnote reference"/>
    <w:semiHidden/>
    <w:rsid w:val="00C74155"/>
    <w:rPr>
      <w:vertAlign w:val="superscript"/>
    </w:rPr>
  </w:style>
  <w:style w:type="table" w:styleId="Grilledutableau">
    <w:name w:val="Table Grid"/>
    <w:basedOn w:val="TableauNormal"/>
    <w:rsid w:val="00F06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6D6922"/>
    <w:pPr>
      <w:spacing w:after="120"/>
      <w:ind w:left="283"/>
    </w:pPr>
  </w:style>
  <w:style w:type="paragraph" w:styleId="Explorateurdedocuments">
    <w:name w:val="Document Map"/>
    <w:basedOn w:val="Normal"/>
    <w:semiHidden/>
    <w:rsid w:val="00E26169"/>
    <w:pPr>
      <w:shd w:val="clear" w:color="auto" w:fill="000080"/>
    </w:pPr>
    <w:rPr>
      <w:rFonts w:ascii="Tahoma" w:hAnsi="Tahoma" w:cs="Tahoma"/>
    </w:rPr>
  </w:style>
  <w:style w:type="paragraph" w:customStyle="1" w:styleId="TitrePV">
    <w:name w:val="Titre PV"/>
    <w:basedOn w:val="Normal"/>
    <w:next w:val="Normal"/>
    <w:qFormat/>
    <w:rsid w:val="0057698E"/>
    <w:pPr>
      <w:pBdr>
        <w:top w:val="double" w:sz="4" w:space="1" w:color="auto"/>
        <w:left w:val="double" w:sz="4" w:space="4" w:color="auto"/>
        <w:bottom w:val="double" w:sz="4" w:space="1" w:color="auto"/>
        <w:right w:val="double" w:sz="4" w:space="4" w:color="auto"/>
      </w:pBdr>
      <w:shd w:val="clear" w:color="auto" w:fill="E0E0E0"/>
      <w:jc w:val="center"/>
    </w:pPr>
    <w:rPr>
      <w:rFonts w:ascii="Comic Sans MS" w:hAnsi="Comic Sans MS"/>
      <w:iCs/>
      <w:caps/>
      <w:noProof/>
      <w:sz w:val="18"/>
      <w:szCs w:val="18"/>
    </w:rPr>
  </w:style>
  <w:style w:type="paragraph" w:customStyle="1" w:styleId="ExposPV">
    <w:name w:val="Exposé PV"/>
    <w:basedOn w:val="Normal"/>
    <w:link w:val="ExposPVCar"/>
    <w:qFormat/>
    <w:rsid w:val="0057698E"/>
    <w:rPr>
      <w:rFonts w:ascii="Comic Sans MS" w:hAnsi="Comic Sans MS"/>
      <w:noProof/>
    </w:rPr>
  </w:style>
  <w:style w:type="paragraph" w:customStyle="1" w:styleId="TitreRsolution">
    <w:name w:val="Titre Résolution"/>
    <w:basedOn w:val="Normal"/>
    <w:link w:val="TitreRsolutionCar"/>
    <w:qFormat/>
    <w:rsid w:val="0057698E"/>
    <w:pPr>
      <w:keepNext/>
      <w:pBdr>
        <w:top w:val="single" w:sz="4" w:space="1" w:color="auto"/>
        <w:left w:val="single" w:sz="4" w:space="4" w:color="auto"/>
        <w:bottom w:val="single" w:sz="4" w:space="1" w:color="auto"/>
        <w:right w:val="single" w:sz="4" w:space="4" w:color="auto"/>
      </w:pBdr>
      <w:shd w:val="clear" w:color="auto" w:fill="E6E6E6"/>
      <w:outlineLvl w:val="0"/>
    </w:pPr>
    <w:rPr>
      <w:rFonts w:ascii="Comic Sans MS" w:hAnsi="Comic Sans MS"/>
      <w:b/>
      <w:sz w:val="22"/>
    </w:rPr>
  </w:style>
  <w:style w:type="character" w:customStyle="1" w:styleId="ExposPVCar">
    <w:name w:val="Exposé PV Car"/>
    <w:link w:val="ExposPV"/>
    <w:rsid w:val="0057698E"/>
    <w:rPr>
      <w:rFonts w:ascii="Comic Sans MS" w:hAnsi="Comic Sans MS"/>
      <w:noProof/>
      <w:lang w:val="fr-FR" w:eastAsia="fr-FR" w:bidi="ar-SA"/>
    </w:rPr>
  </w:style>
  <w:style w:type="paragraph" w:customStyle="1" w:styleId="ConditionMajorit">
    <w:name w:val="Condition Majorité"/>
    <w:basedOn w:val="Normal"/>
    <w:link w:val="ConditionMajoritCar"/>
    <w:qFormat/>
    <w:rsid w:val="0057698E"/>
    <w:pPr>
      <w:keepNext/>
    </w:pPr>
    <w:rPr>
      <w:rFonts w:ascii="Comic Sans MS" w:hAnsi="Comic Sans MS" w:cs="Arial"/>
      <w:i/>
      <w:sz w:val="16"/>
      <w:szCs w:val="16"/>
    </w:rPr>
  </w:style>
  <w:style w:type="character" w:customStyle="1" w:styleId="TitreRsolutionCar">
    <w:name w:val="Titre Résolution Car"/>
    <w:link w:val="TitreRsolution"/>
    <w:rsid w:val="0057698E"/>
    <w:rPr>
      <w:rFonts w:ascii="Comic Sans MS" w:hAnsi="Comic Sans MS"/>
      <w:b/>
      <w:sz w:val="22"/>
      <w:lang w:val="fr-FR" w:eastAsia="fr-FR" w:bidi="ar-SA"/>
    </w:rPr>
  </w:style>
  <w:style w:type="paragraph" w:customStyle="1" w:styleId="Textersolution">
    <w:name w:val="Texte résolution"/>
    <w:basedOn w:val="Normal"/>
    <w:link w:val="TextersolutionCar"/>
    <w:qFormat/>
    <w:rsid w:val="0057698E"/>
    <w:rPr>
      <w:rFonts w:ascii="Comic Sans MS" w:hAnsi="Comic Sans MS"/>
      <w:i/>
      <w:sz w:val="18"/>
    </w:rPr>
  </w:style>
  <w:style w:type="character" w:customStyle="1" w:styleId="ConditionMajoritCar">
    <w:name w:val="Condition Majorité Car"/>
    <w:link w:val="ConditionMajorit"/>
    <w:rsid w:val="0057698E"/>
    <w:rPr>
      <w:rFonts w:ascii="Comic Sans MS" w:hAnsi="Comic Sans MS" w:cs="Arial"/>
      <w:i/>
      <w:sz w:val="16"/>
      <w:szCs w:val="16"/>
      <w:lang w:val="fr-FR" w:eastAsia="fr-FR" w:bidi="ar-SA"/>
    </w:rPr>
  </w:style>
  <w:style w:type="paragraph" w:customStyle="1" w:styleId="DpartArrive">
    <w:name w:val="Départ/Arrivée"/>
    <w:basedOn w:val="Normal"/>
    <w:link w:val="DpartArriveCar"/>
    <w:qFormat/>
    <w:rsid w:val="0057698E"/>
    <w:rPr>
      <w:rFonts w:ascii="Comic Sans MS" w:hAnsi="Comic Sans MS" w:cs="Arial"/>
      <w:i/>
      <w:sz w:val="18"/>
    </w:rPr>
  </w:style>
  <w:style w:type="character" w:customStyle="1" w:styleId="TextersolutionCar">
    <w:name w:val="Texte résolution Car"/>
    <w:link w:val="Textersolution"/>
    <w:rsid w:val="0057698E"/>
    <w:rPr>
      <w:rFonts w:ascii="Comic Sans MS" w:hAnsi="Comic Sans MS"/>
      <w:i/>
      <w:sz w:val="18"/>
      <w:lang w:val="fr-FR" w:eastAsia="fr-FR" w:bidi="ar-SA"/>
    </w:rPr>
  </w:style>
  <w:style w:type="paragraph" w:customStyle="1" w:styleId="Votelight">
    <w:name w:val="Vote light"/>
    <w:link w:val="VotelightCar"/>
    <w:qFormat/>
    <w:rsid w:val="0057698E"/>
    <w:rPr>
      <w:rFonts w:ascii="Comic Sans MS" w:hAnsi="Comic Sans MS" w:cs="Arial"/>
      <w:i/>
      <w:sz w:val="18"/>
    </w:rPr>
  </w:style>
  <w:style w:type="character" w:customStyle="1" w:styleId="DpartArriveCar">
    <w:name w:val="Départ/Arrivée Car"/>
    <w:link w:val="DpartArrive"/>
    <w:rsid w:val="0057698E"/>
    <w:rPr>
      <w:rFonts w:ascii="Comic Sans MS" w:hAnsi="Comic Sans MS" w:cs="Arial"/>
      <w:i/>
      <w:sz w:val="18"/>
      <w:lang w:val="fr-FR" w:eastAsia="fr-FR" w:bidi="ar-SA"/>
    </w:rPr>
  </w:style>
  <w:style w:type="paragraph" w:customStyle="1" w:styleId="Votegras">
    <w:name w:val="Vote gras"/>
    <w:basedOn w:val="Normal"/>
    <w:next w:val="Votelight"/>
    <w:link w:val="VotegrasCar"/>
    <w:qFormat/>
    <w:rsid w:val="0057698E"/>
    <w:rPr>
      <w:rFonts w:ascii="Comic Sans MS" w:hAnsi="Comic Sans MS"/>
      <w:b/>
      <w:sz w:val="18"/>
    </w:rPr>
  </w:style>
  <w:style w:type="character" w:customStyle="1" w:styleId="VotelightCar">
    <w:name w:val="Vote light Car"/>
    <w:link w:val="Votelight"/>
    <w:rsid w:val="0057698E"/>
    <w:rPr>
      <w:rFonts w:ascii="Comic Sans MS" w:hAnsi="Comic Sans MS" w:cs="Arial"/>
      <w:i/>
      <w:sz w:val="18"/>
      <w:lang w:val="fr-FR" w:eastAsia="fr-FR" w:bidi="ar-SA"/>
    </w:rPr>
  </w:style>
  <w:style w:type="character" w:customStyle="1" w:styleId="VotegrasCar">
    <w:name w:val="Vote gras Car"/>
    <w:link w:val="Votegras"/>
    <w:rsid w:val="0057698E"/>
    <w:rPr>
      <w:rFonts w:ascii="Comic Sans MS" w:hAnsi="Comic Sans MS"/>
      <w:b/>
      <w:sz w:val="18"/>
      <w:lang w:val="fr-FR" w:eastAsia="fr-FR" w:bidi="ar-SA"/>
    </w:rPr>
  </w:style>
  <w:style w:type="paragraph" w:customStyle="1" w:styleId="Listevotants">
    <w:name w:val="Liste votants"/>
    <w:basedOn w:val="Normal"/>
    <w:link w:val="ListevotantsCar"/>
    <w:qFormat/>
    <w:rsid w:val="0057698E"/>
    <w:rPr>
      <w:rFonts w:ascii="Comic Sans MS" w:hAnsi="Comic Sans MS" w:cs="Arial"/>
      <w:i/>
      <w:sz w:val="16"/>
      <w:szCs w:val="18"/>
    </w:rPr>
  </w:style>
  <w:style w:type="character" w:customStyle="1" w:styleId="ListevotantsCar">
    <w:name w:val="Liste votants Car"/>
    <w:link w:val="Listevotants"/>
    <w:rsid w:val="0057698E"/>
    <w:rPr>
      <w:rFonts w:ascii="Comic Sans MS" w:hAnsi="Comic Sans MS" w:cs="Arial"/>
      <w:i/>
      <w:sz w:val="16"/>
      <w:szCs w:val="18"/>
      <w:lang w:val="fr-FR" w:eastAsia="fr-FR" w:bidi="ar-SA"/>
    </w:rPr>
  </w:style>
  <w:style w:type="paragraph" w:customStyle="1" w:styleId="Titressignataires">
    <w:name w:val="Titres signataires"/>
    <w:basedOn w:val="Normal"/>
    <w:link w:val="TitressignatairesCar"/>
    <w:qFormat/>
    <w:rsid w:val="0057698E"/>
    <w:pPr>
      <w:jc w:val="center"/>
    </w:pPr>
    <w:rPr>
      <w:rFonts w:ascii="Comic Sans MS" w:hAnsi="Comic Sans MS"/>
      <w:b/>
      <w:bCs/>
      <w:noProof/>
    </w:rPr>
  </w:style>
  <w:style w:type="paragraph" w:customStyle="1" w:styleId="Signataires">
    <w:name w:val="Signataires"/>
    <w:basedOn w:val="Normal"/>
    <w:link w:val="SignatairesCar"/>
    <w:qFormat/>
    <w:rsid w:val="0057698E"/>
    <w:pPr>
      <w:jc w:val="center"/>
    </w:pPr>
    <w:rPr>
      <w:rFonts w:ascii="Comic Sans MS" w:hAnsi="Comic Sans MS"/>
    </w:rPr>
  </w:style>
  <w:style w:type="character" w:customStyle="1" w:styleId="TitressignatairesCar">
    <w:name w:val="Titres signataires Car"/>
    <w:link w:val="Titressignataires"/>
    <w:rsid w:val="0057698E"/>
    <w:rPr>
      <w:rFonts w:ascii="Comic Sans MS" w:hAnsi="Comic Sans MS"/>
      <w:b/>
      <w:bCs/>
      <w:noProof/>
      <w:lang w:val="fr-FR" w:eastAsia="fr-FR" w:bidi="ar-SA"/>
    </w:rPr>
  </w:style>
  <w:style w:type="paragraph" w:customStyle="1" w:styleId="Enonciationcontestation">
    <w:name w:val="Enonciation contestation"/>
    <w:basedOn w:val="Normal"/>
    <w:link w:val="EnonciationcontestationCar"/>
    <w:qFormat/>
    <w:rsid w:val="0057698E"/>
    <w:rPr>
      <w:rFonts w:ascii="Comic Sans MS" w:hAnsi="Comic Sans MS"/>
      <w:noProof/>
      <w:sz w:val="18"/>
      <w:szCs w:val="18"/>
    </w:rPr>
  </w:style>
  <w:style w:type="character" w:customStyle="1" w:styleId="SignatairesCar">
    <w:name w:val="Signataires Car"/>
    <w:link w:val="Signataires"/>
    <w:rsid w:val="0057698E"/>
    <w:rPr>
      <w:rFonts w:ascii="Comic Sans MS" w:hAnsi="Comic Sans MS"/>
      <w:lang w:val="fr-FR" w:eastAsia="fr-FR" w:bidi="ar-SA"/>
    </w:rPr>
  </w:style>
  <w:style w:type="character" w:customStyle="1" w:styleId="EnonciationcontestationCar">
    <w:name w:val="Enonciation contestation Car"/>
    <w:link w:val="Enonciationcontestation"/>
    <w:rsid w:val="0057698E"/>
    <w:rPr>
      <w:rFonts w:ascii="Comic Sans MS" w:hAnsi="Comic Sans MS"/>
      <w:noProof/>
      <w:sz w:val="18"/>
      <w:szCs w:val="18"/>
      <w:lang w:val="fr-FR" w:eastAsia="fr-FR" w:bidi="ar-SA"/>
    </w:rPr>
  </w:style>
  <w:style w:type="paragraph" w:customStyle="1" w:styleId="Entete">
    <w:name w:val="Entete"/>
    <w:basedOn w:val="En-tte"/>
    <w:link w:val="EnteteCar"/>
    <w:qFormat/>
    <w:rsid w:val="00615C6D"/>
    <w:pPr>
      <w:jc w:val="center"/>
    </w:pPr>
    <w:rPr>
      <w:rFonts w:ascii="Comic Sans MS" w:hAnsi="Comic Sans MS"/>
      <w:sz w:val="16"/>
    </w:rPr>
  </w:style>
  <w:style w:type="character" w:customStyle="1" w:styleId="EnteteCar">
    <w:name w:val="Entete Car"/>
    <w:link w:val="Entete"/>
    <w:rsid w:val="00615C6D"/>
    <w:rPr>
      <w:rFonts w:ascii="Comic Sans MS" w:hAnsi="Comic Sans MS"/>
      <w:sz w:val="16"/>
      <w:lang w:val="fr-FR" w:eastAsia="fr-FR" w:bidi="ar-SA"/>
    </w:rPr>
  </w:style>
  <w:style w:type="character" w:customStyle="1" w:styleId="PieddepageCar">
    <w:name w:val="Pied de page Car"/>
    <w:link w:val="Pieddepage"/>
    <w:rsid w:val="00615C6D"/>
    <w:rPr>
      <w:lang w:val="fr-FR" w:eastAsia="fr-FR" w:bidi="ar-SA"/>
    </w:rPr>
  </w:style>
  <w:style w:type="paragraph" w:styleId="Textedebulles">
    <w:name w:val="Balloon Text"/>
    <w:basedOn w:val="Normal"/>
    <w:link w:val="TextedebullesCar"/>
    <w:rsid w:val="00E31163"/>
    <w:rPr>
      <w:rFonts w:ascii="Tahoma" w:hAnsi="Tahoma" w:cs="Tahoma"/>
      <w:sz w:val="16"/>
      <w:szCs w:val="16"/>
    </w:rPr>
  </w:style>
  <w:style w:type="character" w:customStyle="1" w:styleId="TextedebullesCar">
    <w:name w:val="Texte de bulles Car"/>
    <w:link w:val="Textedebulles"/>
    <w:rsid w:val="00E31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698E"/>
    <w:pPr>
      <w:jc w:val="both"/>
    </w:pPr>
  </w:style>
  <w:style w:type="paragraph" w:styleId="Titre1">
    <w:name w:val="heading 1"/>
    <w:basedOn w:val="Normal"/>
    <w:next w:val="Normal"/>
    <w:qFormat/>
    <w:pPr>
      <w:keepNext/>
      <w:jc w:val="center"/>
      <w:outlineLvl w:val="0"/>
    </w:pPr>
    <w:rPr>
      <w:b/>
      <w:sz w:val="32"/>
    </w:rPr>
  </w:style>
  <w:style w:type="paragraph" w:styleId="Titre2">
    <w:name w:val="heading 2"/>
    <w:basedOn w:val="Normal"/>
    <w:next w:val="Normal"/>
    <w:qFormat/>
    <w:pPr>
      <w:keepNext/>
      <w:outlineLvl w:val="1"/>
    </w:pPr>
    <w:rPr>
      <w:b/>
    </w:rPr>
  </w:style>
  <w:style w:type="paragraph" w:styleId="Titre3">
    <w:name w:val="heading 3"/>
    <w:basedOn w:val="Normal"/>
    <w:next w:val="Normal"/>
    <w:qFormat/>
    <w:rsid w:val="005256D8"/>
    <w:pPr>
      <w:keepNext/>
      <w:spacing w:before="240" w:after="60"/>
      <w:outlineLvl w:val="2"/>
    </w:pPr>
    <w:rPr>
      <w:rFonts w:ascii="Arial" w:hAnsi="Arial" w:cs="Arial"/>
      <w:b/>
      <w:bCs/>
      <w:sz w:val="26"/>
      <w:szCs w:val="26"/>
    </w:rPr>
  </w:style>
  <w:style w:type="paragraph" w:styleId="Titre4">
    <w:name w:val="heading 4"/>
    <w:basedOn w:val="Normal"/>
    <w:next w:val="Normal"/>
    <w:qFormat/>
    <w:rsid w:val="006D6922"/>
    <w:pPr>
      <w:keepNext/>
      <w:spacing w:before="240" w:after="60"/>
      <w:outlineLvl w:val="3"/>
    </w:pPr>
    <w:rPr>
      <w:b/>
      <w:bCs/>
      <w:sz w:val="28"/>
      <w:szCs w:val="28"/>
    </w:rPr>
  </w:style>
  <w:style w:type="paragraph" w:styleId="Titre5">
    <w:name w:val="heading 5"/>
    <w:basedOn w:val="Normal"/>
    <w:next w:val="Normal"/>
    <w:qFormat/>
    <w:rsid w:val="006D6922"/>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rPr>
  </w:style>
  <w:style w:type="paragraph" w:styleId="Commentaire">
    <w:name w:val="annotation text"/>
    <w:basedOn w:val="Normal"/>
    <w:semiHidden/>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Sous-titre">
    <w:name w:val="Subtitle"/>
    <w:basedOn w:val="Normal"/>
    <w:qFormat/>
    <w:rsid w:val="0058242E"/>
    <w:pPr>
      <w:ind w:right="6236"/>
      <w:jc w:val="center"/>
    </w:pPr>
    <w:rPr>
      <w:i/>
      <w:sz w:val="16"/>
    </w:rPr>
  </w:style>
  <w:style w:type="paragraph" w:styleId="Corpsdetexte2">
    <w:name w:val="Body Text 2"/>
    <w:basedOn w:val="Normal"/>
    <w:rsid w:val="00B52FCB"/>
    <w:rPr>
      <w:sz w:val="22"/>
    </w:rPr>
  </w:style>
  <w:style w:type="paragraph" w:styleId="Corpsdetexte">
    <w:name w:val="Body Text"/>
    <w:basedOn w:val="Normal"/>
    <w:rsid w:val="00C74155"/>
    <w:pPr>
      <w:spacing w:after="120"/>
    </w:pPr>
  </w:style>
  <w:style w:type="paragraph" w:styleId="Notedefin">
    <w:name w:val="endnote text"/>
    <w:basedOn w:val="Normal"/>
    <w:semiHidden/>
    <w:rsid w:val="00C74155"/>
  </w:style>
  <w:style w:type="character" w:styleId="Appeldenotedefin">
    <w:name w:val="endnote reference"/>
    <w:semiHidden/>
    <w:rsid w:val="00C74155"/>
    <w:rPr>
      <w:vertAlign w:val="superscript"/>
    </w:rPr>
  </w:style>
  <w:style w:type="table" w:styleId="Grilledutableau">
    <w:name w:val="Table Grid"/>
    <w:basedOn w:val="TableauNormal"/>
    <w:rsid w:val="00F06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6D6922"/>
    <w:pPr>
      <w:spacing w:after="120"/>
      <w:ind w:left="283"/>
    </w:pPr>
  </w:style>
  <w:style w:type="paragraph" w:styleId="Explorateurdedocuments">
    <w:name w:val="Document Map"/>
    <w:basedOn w:val="Normal"/>
    <w:semiHidden/>
    <w:rsid w:val="00E26169"/>
    <w:pPr>
      <w:shd w:val="clear" w:color="auto" w:fill="000080"/>
    </w:pPr>
    <w:rPr>
      <w:rFonts w:ascii="Tahoma" w:hAnsi="Tahoma" w:cs="Tahoma"/>
    </w:rPr>
  </w:style>
  <w:style w:type="paragraph" w:customStyle="1" w:styleId="TitrePV">
    <w:name w:val="Titre PV"/>
    <w:basedOn w:val="Normal"/>
    <w:next w:val="Normal"/>
    <w:qFormat/>
    <w:rsid w:val="0057698E"/>
    <w:pPr>
      <w:pBdr>
        <w:top w:val="double" w:sz="4" w:space="1" w:color="auto"/>
        <w:left w:val="double" w:sz="4" w:space="4" w:color="auto"/>
        <w:bottom w:val="double" w:sz="4" w:space="1" w:color="auto"/>
        <w:right w:val="double" w:sz="4" w:space="4" w:color="auto"/>
      </w:pBdr>
      <w:shd w:val="clear" w:color="auto" w:fill="E0E0E0"/>
      <w:jc w:val="center"/>
    </w:pPr>
    <w:rPr>
      <w:rFonts w:ascii="Comic Sans MS" w:hAnsi="Comic Sans MS"/>
      <w:iCs/>
      <w:caps/>
      <w:noProof/>
      <w:sz w:val="18"/>
      <w:szCs w:val="18"/>
    </w:rPr>
  </w:style>
  <w:style w:type="paragraph" w:customStyle="1" w:styleId="ExposPV">
    <w:name w:val="Exposé PV"/>
    <w:basedOn w:val="Normal"/>
    <w:link w:val="ExposPVCar"/>
    <w:qFormat/>
    <w:rsid w:val="0057698E"/>
    <w:rPr>
      <w:rFonts w:ascii="Comic Sans MS" w:hAnsi="Comic Sans MS"/>
      <w:noProof/>
    </w:rPr>
  </w:style>
  <w:style w:type="paragraph" w:customStyle="1" w:styleId="TitreRsolution">
    <w:name w:val="Titre Résolution"/>
    <w:basedOn w:val="Normal"/>
    <w:link w:val="TitreRsolutionCar"/>
    <w:qFormat/>
    <w:rsid w:val="0057698E"/>
    <w:pPr>
      <w:keepNext/>
      <w:pBdr>
        <w:top w:val="single" w:sz="4" w:space="1" w:color="auto"/>
        <w:left w:val="single" w:sz="4" w:space="4" w:color="auto"/>
        <w:bottom w:val="single" w:sz="4" w:space="1" w:color="auto"/>
        <w:right w:val="single" w:sz="4" w:space="4" w:color="auto"/>
      </w:pBdr>
      <w:shd w:val="clear" w:color="auto" w:fill="E6E6E6"/>
      <w:outlineLvl w:val="0"/>
    </w:pPr>
    <w:rPr>
      <w:rFonts w:ascii="Comic Sans MS" w:hAnsi="Comic Sans MS"/>
      <w:b/>
      <w:sz w:val="22"/>
    </w:rPr>
  </w:style>
  <w:style w:type="character" w:customStyle="1" w:styleId="ExposPVCar">
    <w:name w:val="Exposé PV Car"/>
    <w:link w:val="ExposPV"/>
    <w:rsid w:val="0057698E"/>
    <w:rPr>
      <w:rFonts w:ascii="Comic Sans MS" w:hAnsi="Comic Sans MS"/>
      <w:noProof/>
      <w:lang w:val="fr-FR" w:eastAsia="fr-FR" w:bidi="ar-SA"/>
    </w:rPr>
  </w:style>
  <w:style w:type="paragraph" w:customStyle="1" w:styleId="ConditionMajorit">
    <w:name w:val="Condition Majorité"/>
    <w:basedOn w:val="Normal"/>
    <w:link w:val="ConditionMajoritCar"/>
    <w:qFormat/>
    <w:rsid w:val="0057698E"/>
    <w:pPr>
      <w:keepNext/>
    </w:pPr>
    <w:rPr>
      <w:rFonts w:ascii="Comic Sans MS" w:hAnsi="Comic Sans MS" w:cs="Arial"/>
      <w:i/>
      <w:sz w:val="16"/>
      <w:szCs w:val="16"/>
    </w:rPr>
  </w:style>
  <w:style w:type="character" w:customStyle="1" w:styleId="TitreRsolutionCar">
    <w:name w:val="Titre Résolution Car"/>
    <w:link w:val="TitreRsolution"/>
    <w:rsid w:val="0057698E"/>
    <w:rPr>
      <w:rFonts w:ascii="Comic Sans MS" w:hAnsi="Comic Sans MS"/>
      <w:b/>
      <w:sz w:val="22"/>
      <w:lang w:val="fr-FR" w:eastAsia="fr-FR" w:bidi="ar-SA"/>
    </w:rPr>
  </w:style>
  <w:style w:type="paragraph" w:customStyle="1" w:styleId="Textersolution">
    <w:name w:val="Texte résolution"/>
    <w:basedOn w:val="Normal"/>
    <w:link w:val="TextersolutionCar"/>
    <w:qFormat/>
    <w:rsid w:val="0057698E"/>
    <w:rPr>
      <w:rFonts w:ascii="Comic Sans MS" w:hAnsi="Comic Sans MS"/>
      <w:i/>
      <w:sz w:val="18"/>
    </w:rPr>
  </w:style>
  <w:style w:type="character" w:customStyle="1" w:styleId="ConditionMajoritCar">
    <w:name w:val="Condition Majorité Car"/>
    <w:link w:val="ConditionMajorit"/>
    <w:rsid w:val="0057698E"/>
    <w:rPr>
      <w:rFonts w:ascii="Comic Sans MS" w:hAnsi="Comic Sans MS" w:cs="Arial"/>
      <w:i/>
      <w:sz w:val="16"/>
      <w:szCs w:val="16"/>
      <w:lang w:val="fr-FR" w:eastAsia="fr-FR" w:bidi="ar-SA"/>
    </w:rPr>
  </w:style>
  <w:style w:type="paragraph" w:customStyle="1" w:styleId="DpartArrive">
    <w:name w:val="Départ/Arrivée"/>
    <w:basedOn w:val="Normal"/>
    <w:link w:val="DpartArriveCar"/>
    <w:qFormat/>
    <w:rsid w:val="0057698E"/>
    <w:rPr>
      <w:rFonts w:ascii="Comic Sans MS" w:hAnsi="Comic Sans MS" w:cs="Arial"/>
      <w:i/>
      <w:sz w:val="18"/>
    </w:rPr>
  </w:style>
  <w:style w:type="character" w:customStyle="1" w:styleId="TextersolutionCar">
    <w:name w:val="Texte résolution Car"/>
    <w:link w:val="Textersolution"/>
    <w:rsid w:val="0057698E"/>
    <w:rPr>
      <w:rFonts w:ascii="Comic Sans MS" w:hAnsi="Comic Sans MS"/>
      <w:i/>
      <w:sz w:val="18"/>
      <w:lang w:val="fr-FR" w:eastAsia="fr-FR" w:bidi="ar-SA"/>
    </w:rPr>
  </w:style>
  <w:style w:type="paragraph" w:customStyle="1" w:styleId="Votelight">
    <w:name w:val="Vote light"/>
    <w:link w:val="VotelightCar"/>
    <w:qFormat/>
    <w:rsid w:val="0057698E"/>
    <w:rPr>
      <w:rFonts w:ascii="Comic Sans MS" w:hAnsi="Comic Sans MS" w:cs="Arial"/>
      <w:i/>
      <w:sz w:val="18"/>
    </w:rPr>
  </w:style>
  <w:style w:type="character" w:customStyle="1" w:styleId="DpartArriveCar">
    <w:name w:val="Départ/Arrivée Car"/>
    <w:link w:val="DpartArrive"/>
    <w:rsid w:val="0057698E"/>
    <w:rPr>
      <w:rFonts w:ascii="Comic Sans MS" w:hAnsi="Comic Sans MS" w:cs="Arial"/>
      <w:i/>
      <w:sz w:val="18"/>
      <w:lang w:val="fr-FR" w:eastAsia="fr-FR" w:bidi="ar-SA"/>
    </w:rPr>
  </w:style>
  <w:style w:type="paragraph" w:customStyle="1" w:styleId="Votegras">
    <w:name w:val="Vote gras"/>
    <w:basedOn w:val="Normal"/>
    <w:next w:val="Votelight"/>
    <w:link w:val="VotegrasCar"/>
    <w:qFormat/>
    <w:rsid w:val="0057698E"/>
    <w:rPr>
      <w:rFonts w:ascii="Comic Sans MS" w:hAnsi="Comic Sans MS"/>
      <w:b/>
      <w:sz w:val="18"/>
    </w:rPr>
  </w:style>
  <w:style w:type="character" w:customStyle="1" w:styleId="VotelightCar">
    <w:name w:val="Vote light Car"/>
    <w:link w:val="Votelight"/>
    <w:rsid w:val="0057698E"/>
    <w:rPr>
      <w:rFonts w:ascii="Comic Sans MS" w:hAnsi="Comic Sans MS" w:cs="Arial"/>
      <w:i/>
      <w:sz w:val="18"/>
      <w:lang w:val="fr-FR" w:eastAsia="fr-FR" w:bidi="ar-SA"/>
    </w:rPr>
  </w:style>
  <w:style w:type="character" w:customStyle="1" w:styleId="VotegrasCar">
    <w:name w:val="Vote gras Car"/>
    <w:link w:val="Votegras"/>
    <w:rsid w:val="0057698E"/>
    <w:rPr>
      <w:rFonts w:ascii="Comic Sans MS" w:hAnsi="Comic Sans MS"/>
      <w:b/>
      <w:sz w:val="18"/>
      <w:lang w:val="fr-FR" w:eastAsia="fr-FR" w:bidi="ar-SA"/>
    </w:rPr>
  </w:style>
  <w:style w:type="paragraph" w:customStyle="1" w:styleId="Listevotants">
    <w:name w:val="Liste votants"/>
    <w:basedOn w:val="Normal"/>
    <w:link w:val="ListevotantsCar"/>
    <w:qFormat/>
    <w:rsid w:val="0057698E"/>
    <w:rPr>
      <w:rFonts w:ascii="Comic Sans MS" w:hAnsi="Comic Sans MS" w:cs="Arial"/>
      <w:i/>
      <w:sz w:val="16"/>
      <w:szCs w:val="18"/>
    </w:rPr>
  </w:style>
  <w:style w:type="character" w:customStyle="1" w:styleId="ListevotantsCar">
    <w:name w:val="Liste votants Car"/>
    <w:link w:val="Listevotants"/>
    <w:rsid w:val="0057698E"/>
    <w:rPr>
      <w:rFonts w:ascii="Comic Sans MS" w:hAnsi="Comic Sans MS" w:cs="Arial"/>
      <w:i/>
      <w:sz w:val="16"/>
      <w:szCs w:val="18"/>
      <w:lang w:val="fr-FR" w:eastAsia="fr-FR" w:bidi="ar-SA"/>
    </w:rPr>
  </w:style>
  <w:style w:type="paragraph" w:customStyle="1" w:styleId="Titressignataires">
    <w:name w:val="Titres signataires"/>
    <w:basedOn w:val="Normal"/>
    <w:link w:val="TitressignatairesCar"/>
    <w:qFormat/>
    <w:rsid w:val="0057698E"/>
    <w:pPr>
      <w:jc w:val="center"/>
    </w:pPr>
    <w:rPr>
      <w:rFonts w:ascii="Comic Sans MS" w:hAnsi="Comic Sans MS"/>
      <w:b/>
      <w:bCs/>
      <w:noProof/>
    </w:rPr>
  </w:style>
  <w:style w:type="paragraph" w:customStyle="1" w:styleId="Signataires">
    <w:name w:val="Signataires"/>
    <w:basedOn w:val="Normal"/>
    <w:link w:val="SignatairesCar"/>
    <w:qFormat/>
    <w:rsid w:val="0057698E"/>
    <w:pPr>
      <w:jc w:val="center"/>
    </w:pPr>
    <w:rPr>
      <w:rFonts w:ascii="Comic Sans MS" w:hAnsi="Comic Sans MS"/>
    </w:rPr>
  </w:style>
  <w:style w:type="character" w:customStyle="1" w:styleId="TitressignatairesCar">
    <w:name w:val="Titres signataires Car"/>
    <w:link w:val="Titressignataires"/>
    <w:rsid w:val="0057698E"/>
    <w:rPr>
      <w:rFonts w:ascii="Comic Sans MS" w:hAnsi="Comic Sans MS"/>
      <w:b/>
      <w:bCs/>
      <w:noProof/>
      <w:lang w:val="fr-FR" w:eastAsia="fr-FR" w:bidi="ar-SA"/>
    </w:rPr>
  </w:style>
  <w:style w:type="paragraph" w:customStyle="1" w:styleId="Enonciationcontestation">
    <w:name w:val="Enonciation contestation"/>
    <w:basedOn w:val="Normal"/>
    <w:link w:val="EnonciationcontestationCar"/>
    <w:qFormat/>
    <w:rsid w:val="0057698E"/>
    <w:rPr>
      <w:rFonts w:ascii="Comic Sans MS" w:hAnsi="Comic Sans MS"/>
      <w:noProof/>
      <w:sz w:val="18"/>
      <w:szCs w:val="18"/>
    </w:rPr>
  </w:style>
  <w:style w:type="character" w:customStyle="1" w:styleId="SignatairesCar">
    <w:name w:val="Signataires Car"/>
    <w:link w:val="Signataires"/>
    <w:rsid w:val="0057698E"/>
    <w:rPr>
      <w:rFonts w:ascii="Comic Sans MS" w:hAnsi="Comic Sans MS"/>
      <w:lang w:val="fr-FR" w:eastAsia="fr-FR" w:bidi="ar-SA"/>
    </w:rPr>
  </w:style>
  <w:style w:type="character" w:customStyle="1" w:styleId="EnonciationcontestationCar">
    <w:name w:val="Enonciation contestation Car"/>
    <w:link w:val="Enonciationcontestation"/>
    <w:rsid w:val="0057698E"/>
    <w:rPr>
      <w:rFonts w:ascii="Comic Sans MS" w:hAnsi="Comic Sans MS"/>
      <w:noProof/>
      <w:sz w:val="18"/>
      <w:szCs w:val="18"/>
      <w:lang w:val="fr-FR" w:eastAsia="fr-FR" w:bidi="ar-SA"/>
    </w:rPr>
  </w:style>
  <w:style w:type="paragraph" w:customStyle="1" w:styleId="Entete">
    <w:name w:val="Entete"/>
    <w:basedOn w:val="En-tte"/>
    <w:link w:val="EnteteCar"/>
    <w:qFormat/>
    <w:rsid w:val="00615C6D"/>
    <w:pPr>
      <w:jc w:val="center"/>
    </w:pPr>
    <w:rPr>
      <w:rFonts w:ascii="Comic Sans MS" w:hAnsi="Comic Sans MS"/>
      <w:sz w:val="16"/>
    </w:rPr>
  </w:style>
  <w:style w:type="character" w:customStyle="1" w:styleId="EnteteCar">
    <w:name w:val="Entete Car"/>
    <w:link w:val="Entete"/>
    <w:rsid w:val="00615C6D"/>
    <w:rPr>
      <w:rFonts w:ascii="Comic Sans MS" w:hAnsi="Comic Sans MS"/>
      <w:sz w:val="16"/>
      <w:lang w:val="fr-FR" w:eastAsia="fr-FR" w:bidi="ar-SA"/>
    </w:rPr>
  </w:style>
  <w:style w:type="character" w:customStyle="1" w:styleId="PieddepageCar">
    <w:name w:val="Pied de page Car"/>
    <w:link w:val="Pieddepage"/>
    <w:rsid w:val="00615C6D"/>
    <w:rPr>
      <w:lang w:val="fr-FR" w:eastAsia="fr-FR" w:bidi="ar-SA"/>
    </w:rPr>
  </w:style>
  <w:style w:type="paragraph" w:styleId="Textedebulles">
    <w:name w:val="Balloon Text"/>
    <w:basedOn w:val="Normal"/>
    <w:link w:val="TextedebullesCar"/>
    <w:rsid w:val="00E31163"/>
    <w:rPr>
      <w:rFonts w:ascii="Tahoma" w:hAnsi="Tahoma" w:cs="Tahoma"/>
      <w:sz w:val="16"/>
      <w:szCs w:val="16"/>
    </w:rPr>
  </w:style>
  <w:style w:type="character" w:customStyle="1" w:styleId="TextedebullesCar">
    <w:name w:val="Texte de bulles Car"/>
    <w:link w:val="Textedebulles"/>
    <w:rsid w:val="00E31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470529">
      <w:bodyDiv w:val="1"/>
      <w:marLeft w:val="0"/>
      <w:marRight w:val="0"/>
      <w:marTop w:val="0"/>
      <w:marBottom w:val="0"/>
      <w:divBdr>
        <w:top w:val="none" w:sz="0" w:space="0" w:color="auto"/>
        <w:left w:val="none" w:sz="0" w:space="0" w:color="auto"/>
        <w:bottom w:val="none" w:sz="0" w:space="0" w:color="auto"/>
        <w:right w:val="none" w:sz="0" w:space="0" w:color="auto"/>
      </w:divBdr>
    </w:div>
    <w:div w:id="1548562113">
      <w:bodyDiv w:val="1"/>
      <w:marLeft w:val="0"/>
      <w:marRight w:val="0"/>
      <w:marTop w:val="0"/>
      <w:marBottom w:val="0"/>
      <w:divBdr>
        <w:top w:val="none" w:sz="0" w:space="0" w:color="auto"/>
        <w:left w:val="none" w:sz="0" w:space="0" w:color="auto"/>
        <w:bottom w:val="none" w:sz="0" w:space="0" w:color="auto"/>
        <w:right w:val="none" w:sz="0" w:space="0" w:color="auto"/>
      </w:divBdr>
    </w:div>
    <w:div w:id="1945453984">
      <w:bodyDiv w:val="1"/>
      <w:marLeft w:val="0"/>
      <w:marRight w:val="0"/>
      <w:marTop w:val="0"/>
      <w:marBottom w:val="0"/>
      <w:divBdr>
        <w:top w:val="none" w:sz="0" w:space="0" w:color="auto"/>
        <w:left w:val="none" w:sz="0" w:space="0" w:color="auto"/>
        <w:bottom w:val="none" w:sz="0" w:space="0" w:color="auto"/>
        <w:right w:val="none" w:sz="0" w:space="0" w:color="auto"/>
      </w:divBdr>
    </w:div>
    <w:div w:id="21167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S\Assembl&#233;e\modeles\Assemblee8.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1A54B-4FAA-45B6-AF83-9AD7C864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Assemblee8</Template>
  <TotalTime>1</TotalTime>
  <Pages>9</Pages>
  <Words>3374</Words>
  <Characters>18557</Characters>
  <Application>Microsoft Office Word</Application>
  <DocSecurity>4</DocSecurity>
  <Lines>154</Lines>
  <Paragraphs>43</Paragraphs>
  <ScaleCrop>false</ScaleCrop>
  <HeadingPairs>
    <vt:vector size="2" baseType="variant">
      <vt:variant>
        <vt:lpstr>Titre</vt:lpstr>
      </vt:variant>
      <vt:variant>
        <vt:i4>1</vt:i4>
      </vt:variant>
    </vt:vector>
  </HeadingPairs>
  <TitlesOfParts>
    <vt:vector size="1" baseType="lpstr">
      <vt:lpstr>IMP-SYN.036</vt:lpstr>
    </vt:vector>
  </TitlesOfParts>
  <Company>Microsoft</Company>
  <LinksUpToDate>false</LinksUpToDate>
  <CharactersWithSpaces>21888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IMP-SYN.036</dc:title>
  <dc:creator>ICS</dc:creator>
  <cp:lastModifiedBy>SCP BREMANT – GOJON – GLESSINGER - SAJOUS</cp:lastModifiedBy>
  <cp:revision>2</cp:revision>
  <cp:lastPrinted>2018-05-18T09:15:00Z</cp:lastPrinted>
  <dcterms:created xsi:type="dcterms:W3CDTF">2018-05-18T09:16:00Z</dcterms:created>
  <dcterms:modified xsi:type="dcterms:W3CDTF">2018-05-18T09:16:00Z</dcterms:modified>
  <cp:category>5</cp:category>
</cp:coreProperties>
</file>